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EE" w:rsidRPr="002D6232" w:rsidRDefault="00257520" w:rsidP="00F52CEE">
      <w:pPr>
        <w:pStyle w:val="ae"/>
        <w:jc w:val="right"/>
        <w:rPr>
          <w:rFonts w:ascii="Tahoma" w:hAnsi="Tahoma" w:cs="Tahoma"/>
          <w:b/>
          <w:sz w:val="20"/>
          <w:szCs w:val="20"/>
        </w:rPr>
      </w:pPr>
      <w:r w:rsidRPr="002D6232">
        <w:rPr>
          <w:rFonts w:ascii="Tahoma" w:hAnsi="Tahoma" w:cs="Tahoma"/>
          <w:b/>
          <w:sz w:val="20"/>
          <w:szCs w:val="20"/>
        </w:rPr>
        <w:t>Приложение 1</w:t>
      </w:r>
      <w:r w:rsidR="002B1EC1" w:rsidRPr="002D6232">
        <w:rPr>
          <w:rFonts w:ascii="Tahoma" w:hAnsi="Tahoma" w:cs="Tahoma"/>
          <w:b/>
          <w:sz w:val="20"/>
          <w:szCs w:val="20"/>
        </w:rPr>
        <w:t xml:space="preserve"> к Приложению № </w:t>
      </w:r>
      <w:r w:rsidR="005551E3" w:rsidRPr="002D6232">
        <w:rPr>
          <w:rFonts w:ascii="Tahoma" w:hAnsi="Tahoma" w:cs="Tahoma"/>
          <w:b/>
          <w:sz w:val="20"/>
          <w:szCs w:val="20"/>
        </w:rPr>
        <w:t>3</w:t>
      </w:r>
      <w:r w:rsidR="00F52CEE" w:rsidRPr="002D6232">
        <w:rPr>
          <w:rFonts w:ascii="Tahoma" w:hAnsi="Tahoma" w:cs="Tahoma"/>
          <w:b/>
          <w:sz w:val="20"/>
          <w:szCs w:val="20"/>
        </w:rPr>
        <w:t xml:space="preserve"> к договору </w:t>
      </w:r>
    </w:p>
    <w:p w:rsidR="005551E3" w:rsidRPr="002D6232" w:rsidRDefault="002B1EC1" w:rsidP="002B1EC1">
      <w:pPr>
        <w:pStyle w:val="ae"/>
        <w:jc w:val="right"/>
        <w:rPr>
          <w:rFonts w:ascii="Tahoma" w:hAnsi="Tahoma" w:cs="Tahoma"/>
          <w:b/>
          <w:sz w:val="20"/>
          <w:szCs w:val="20"/>
        </w:rPr>
      </w:pPr>
      <w:r w:rsidRPr="002D6232">
        <w:rPr>
          <w:rFonts w:ascii="Tahoma" w:hAnsi="Tahoma" w:cs="Tahoma"/>
          <w:b/>
          <w:sz w:val="20"/>
          <w:szCs w:val="20"/>
        </w:rPr>
        <w:t xml:space="preserve">№ </w:t>
      </w:r>
      <w:r w:rsidR="001A28F7" w:rsidRPr="002D6232">
        <w:rPr>
          <w:rFonts w:ascii="Tahoma" w:hAnsi="Tahoma" w:cs="Tahoma"/>
          <w:b/>
          <w:sz w:val="20"/>
          <w:szCs w:val="20"/>
        </w:rPr>
        <w:t>__________</w:t>
      </w:r>
      <w:r w:rsidR="003212F4" w:rsidRPr="002D6232">
        <w:rPr>
          <w:rFonts w:ascii="Tahoma" w:hAnsi="Tahoma" w:cs="Tahoma"/>
          <w:b/>
          <w:sz w:val="20"/>
          <w:szCs w:val="20"/>
        </w:rPr>
        <w:t xml:space="preserve"> от </w:t>
      </w:r>
      <w:r w:rsidR="001A28F7" w:rsidRPr="002D6232">
        <w:rPr>
          <w:rFonts w:ascii="Tahoma" w:hAnsi="Tahoma" w:cs="Tahoma"/>
          <w:b/>
          <w:sz w:val="20"/>
          <w:szCs w:val="20"/>
        </w:rPr>
        <w:t>__________</w:t>
      </w:r>
    </w:p>
    <w:p w:rsidR="005B6165" w:rsidRPr="002D6232" w:rsidRDefault="003E3384" w:rsidP="002B1EC1">
      <w:pPr>
        <w:pStyle w:val="ae"/>
        <w:jc w:val="right"/>
        <w:rPr>
          <w:rFonts w:ascii="Tahoma" w:hAnsi="Tahoma" w:cs="Tahoma"/>
          <w:b/>
          <w:sz w:val="20"/>
          <w:szCs w:val="20"/>
        </w:rPr>
      </w:pPr>
      <w:r w:rsidRPr="002D6232">
        <w:rPr>
          <w:rFonts w:ascii="Tahoma" w:hAnsi="Tahoma" w:cs="Tahoma"/>
          <w:b/>
          <w:sz w:val="20"/>
          <w:szCs w:val="20"/>
        </w:rPr>
        <w:t>Потребитель:</w:t>
      </w:r>
      <w:r w:rsidR="001A28F7" w:rsidRPr="002D6232">
        <w:rPr>
          <w:rFonts w:ascii="Tahoma" w:hAnsi="Tahoma" w:cs="Tahoma"/>
          <w:b/>
          <w:sz w:val="20"/>
          <w:szCs w:val="20"/>
        </w:rPr>
        <w:t>_________________________</w:t>
      </w:r>
    </w:p>
    <w:p w:rsidR="002B1EC1" w:rsidRPr="002D6232" w:rsidRDefault="002B1EC1" w:rsidP="002B1EC1">
      <w:pPr>
        <w:pStyle w:val="ae"/>
        <w:jc w:val="right"/>
        <w:rPr>
          <w:rFonts w:ascii="Tahoma" w:hAnsi="Tahoma" w:cs="Tahoma"/>
          <w:b/>
          <w:sz w:val="20"/>
          <w:szCs w:val="20"/>
        </w:rPr>
      </w:pPr>
    </w:p>
    <w:p w:rsidR="002B1EC1" w:rsidRPr="002D6232" w:rsidRDefault="009C12CA" w:rsidP="002B1EC1">
      <w:pPr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  <w:r w:rsidRPr="002D6232">
        <w:rPr>
          <w:rFonts w:ascii="Tahoma" w:hAnsi="Tahoma" w:cs="Tahoma"/>
          <w:b/>
          <w:sz w:val="20"/>
          <w:szCs w:val="20"/>
        </w:rPr>
        <w:t>Описание формата передачи результатов измерений по точкам измерений</w:t>
      </w:r>
    </w:p>
    <w:p w:rsidR="009C12CA" w:rsidRPr="002D6232" w:rsidRDefault="009C12CA" w:rsidP="002B1EC1">
      <w:pPr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  <w:r w:rsidRPr="002D6232">
        <w:rPr>
          <w:rFonts w:ascii="Tahoma" w:hAnsi="Tahoma" w:cs="Tahoma"/>
          <w:b/>
          <w:sz w:val="20"/>
          <w:szCs w:val="20"/>
        </w:rPr>
        <w:t>(Документ 80020)</w:t>
      </w:r>
    </w:p>
    <w:p w:rsidR="009C12CA" w:rsidRPr="002D6232" w:rsidRDefault="009C12CA" w:rsidP="002B1EC1">
      <w:pPr>
        <w:pStyle w:val="a5"/>
        <w:numPr>
          <w:ilvl w:val="1"/>
          <w:numId w:val="2"/>
        </w:numPr>
        <w:tabs>
          <w:tab w:val="clear" w:pos="792"/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Описание формата входного сообщения.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В поле «Тема письма» (Subject)  почтового сообщения должна содержаться  информация в следующем формате - &lt;ИНН_&lt;Номер сообщения&gt;, где </w:t>
      </w:r>
    </w:p>
    <w:p w:rsidR="009C12CA" w:rsidRPr="002D6232" w:rsidRDefault="009C12CA" w:rsidP="002B1EC1">
      <w:pPr>
        <w:pStyle w:val="a5"/>
        <w:numPr>
          <w:ilvl w:val="0"/>
          <w:numId w:val="4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ИНН - ИНН организации предоставляющей информацию, длина inn – 10 символов;</w:t>
      </w:r>
    </w:p>
    <w:p w:rsidR="009C12CA" w:rsidRPr="002D6232" w:rsidRDefault="009C12CA" w:rsidP="002B1EC1">
      <w:pPr>
        <w:pStyle w:val="a5"/>
        <w:numPr>
          <w:ilvl w:val="0"/>
          <w:numId w:val="4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номер сообщения ― порядковый номер (идентификатор) сообщения, используется для идентификации сообщений при ответах ИАСУ КУ, локализации и устранения проблем передачи информации и т.п. Номера сообщений присваиваются отправителем, начинаются с 1 и увеличиваются на 1 с каждым новым сообщением для данных суток.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В почтовое сообщение должен быть вложен файл, содержащий электронный документ.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Имя файла содержащего электронный документ должно составляется в формате “&lt;тип документа&gt;_&lt;ИНН&gt;_&lt;дата&gt;_&lt;номер документа&gt;_&lt;номер АИИС&gt;”, где:</w:t>
      </w:r>
    </w:p>
    <w:p w:rsidR="009C12CA" w:rsidRPr="002D6232" w:rsidRDefault="009C12CA" w:rsidP="002B1EC1">
      <w:pPr>
        <w:pStyle w:val="a"/>
        <w:numPr>
          <w:ilvl w:val="1"/>
          <w:numId w:val="16"/>
        </w:numPr>
        <w:tabs>
          <w:tab w:val="clear" w:pos="8100"/>
          <w:tab w:val="left" w:pos="1276"/>
          <w:tab w:val="left" w:pos="1560"/>
        </w:tabs>
        <w:ind w:left="0" w:firstLine="426"/>
        <w:rPr>
          <w:rFonts w:ascii="Tahoma" w:hAnsi="Tahoma" w:cs="Tahoma"/>
          <w:spacing w:val="1"/>
          <w:sz w:val="20"/>
          <w:szCs w:val="20"/>
        </w:rPr>
      </w:pPr>
      <w:r w:rsidRPr="002D6232">
        <w:rPr>
          <w:rFonts w:ascii="Tahoma" w:hAnsi="Tahoma" w:cs="Tahoma"/>
          <w:spacing w:val="1"/>
          <w:sz w:val="20"/>
          <w:szCs w:val="20"/>
        </w:rPr>
        <w:t>Тип документа – номер,</w:t>
      </w:r>
      <w:bookmarkStart w:id="0" w:name="_GoBack"/>
      <w:bookmarkEnd w:id="0"/>
      <w:r w:rsidRPr="002D6232">
        <w:rPr>
          <w:rFonts w:ascii="Tahoma" w:hAnsi="Tahoma" w:cs="Tahoma"/>
          <w:spacing w:val="1"/>
          <w:sz w:val="20"/>
          <w:szCs w:val="20"/>
        </w:rPr>
        <w:t xml:space="preserve"> присвоенный данному типу документа;</w:t>
      </w:r>
    </w:p>
    <w:p w:rsidR="009C12CA" w:rsidRPr="002D6232" w:rsidRDefault="009C12CA" w:rsidP="002B1EC1">
      <w:pPr>
        <w:pStyle w:val="a"/>
        <w:numPr>
          <w:ilvl w:val="1"/>
          <w:numId w:val="16"/>
        </w:numPr>
        <w:tabs>
          <w:tab w:val="clear" w:pos="8100"/>
          <w:tab w:val="left" w:pos="1276"/>
          <w:tab w:val="left" w:pos="1560"/>
        </w:tabs>
        <w:ind w:left="0" w:firstLine="426"/>
        <w:rPr>
          <w:rFonts w:ascii="Tahoma" w:hAnsi="Tahoma" w:cs="Tahoma"/>
          <w:spacing w:val="1"/>
          <w:sz w:val="20"/>
          <w:szCs w:val="20"/>
        </w:rPr>
      </w:pPr>
      <w:r w:rsidRPr="002D6232">
        <w:rPr>
          <w:rFonts w:ascii="Tahoma" w:hAnsi="Tahoma" w:cs="Tahoma"/>
          <w:spacing w:val="1"/>
          <w:sz w:val="20"/>
          <w:szCs w:val="20"/>
        </w:rPr>
        <w:t>ИНН - ИНН организации предоставляющей информацию, длина inn – 10 символов;</w:t>
      </w:r>
    </w:p>
    <w:p w:rsidR="009C12CA" w:rsidRPr="002D6232" w:rsidRDefault="009C12CA" w:rsidP="002B1EC1">
      <w:pPr>
        <w:pStyle w:val="a"/>
        <w:numPr>
          <w:ilvl w:val="1"/>
          <w:numId w:val="16"/>
        </w:numPr>
        <w:tabs>
          <w:tab w:val="clear" w:pos="8100"/>
          <w:tab w:val="left" w:pos="1276"/>
          <w:tab w:val="left" w:pos="1560"/>
        </w:tabs>
        <w:ind w:left="0" w:firstLine="426"/>
        <w:rPr>
          <w:rFonts w:ascii="Tahoma" w:hAnsi="Tahoma" w:cs="Tahoma"/>
          <w:spacing w:val="1"/>
          <w:sz w:val="20"/>
          <w:szCs w:val="20"/>
        </w:rPr>
      </w:pPr>
      <w:r w:rsidRPr="002D6232">
        <w:rPr>
          <w:rFonts w:ascii="Tahoma" w:hAnsi="Tahoma" w:cs="Tahoma"/>
          <w:spacing w:val="1"/>
          <w:sz w:val="20"/>
          <w:szCs w:val="20"/>
        </w:rPr>
        <w:t xml:space="preserve">дата – операционный период, за который предоставляется информация, в формате “ГГГГММДД”,  где ГГГГ – год, ММ – порядковый номер месяца, ДД – день. Длина поля &lt;дата&gt; - 8 знаков. </w:t>
      </w:r>
    </w:p>
    <w:p w:rsidR="009C12CA" w:rsidRPr="002D6232" w:rsidRDefault="009C12CA" w:rsidP="002B1EC1">
      <w:pPr>
        <w:pStyle w:val="a"/>
        <w:numPr>
          <w:ilvl w:val="1"/>
          <w:numId w:val="16"/>
        </w:numPr>
        <w:tabs>
          <w:tab w:val="clear" w:pos="8100"/>
          <w:tab w:val="left" w:pos="1276"/>
          <w:tab w:val="left" w:pos="1560"/>
        </w:tabs>
        <w:ind w:left="0" w:firstLine="426"/>
        <w:rPr>
          <w:rFonts w:ascii="Tahoma" w:hAnsi="Tahoma" w:cs="Tahoma"/>
          <w:spacing w:val="1"/>
          <w:sz w:val="20"/>
          <w:szCs w:val="20"/>
        </w:rPr>
      </w:pPr>
      <w:r w:rsidRPr="002D6232">
        <w:rPr>
          <w:rFonts w:ascii="Tahoma" w:hAnsi="Tahoma" w:cs="Tahoma"/>
          <w:spacing w:val="1"/>
          <w:sz w:val="20"/>
          <w:szCs w:val="20"/>
        </w:rPr>
        <w:t xml:space="preserve">номер документа – порядковый номер (идентификатор) документа. Номер должен содержать не более 7 цифр. Номера документов присваиваются отправителем, начинаются с 1 и увеличиваются на 1 с каждым новым документом для данного типа документов сформированных для одних и тех же суток; </w:t>
      </w:r>
    </w:p>
    <w:p w:rsidR="009C12CA" w:rsidRPr="002D6232" w:rsidRDefault="009C12CA" w:rsidP="002B1EC1">
      <w:pPr>
        <w:pStyle w:val="a"/>
        <w:numPr>
          <w:ilvl w:val="1"/>
          <w:numId w:val="16"/>
        </w:numPr>
        <w:tabs>
          <w:tab w:val="clear" w:pos="8100"/>
          <w:tab w:val="left" w:pos="1276"/>
          <w:tab w:val="left" w:pos="1560"/>
        </w:tabs>
        <w:ind w:left="0" w:firstLine="426"/>
        <w:rPr>
          <w:rFonts w:ascii="Tahoma" w:hAnsi="Tahoma" w:cs="Tahoma"/>
          <w:spacing w:val="1"/>
          <w:sz w:val="20"/>
          <w:szCs w:val="20"/>
        </w:rPr>
      </w:pPr>
      <w:r w:rsidRPr="002D6232">
        <w:rPr>
          <w:rFonts w:ascii="Tahoma" w:hAnsi="Tahoma" w:cs="Tahoma"/>
          <w:spacing w:val="1"/>
          <w:sz w:val="20"/>
          <w:szCs w:val="20"/>
        </w:rPr>
        <w:t xml:space="preserve">&lt;номер АИИС&gt; - обязательный параметр, код АИИС организации. Используется для организации независимой передачи электронных документов от разных АИИС одной организации.  Каждая область передаваемой информации (параметр &lt;area&gt;) должна соответствовать номеру своей АИИС, указанному в имени файла.  </w:t>
      </w:r>
    </w:p>
    <w:p w:rsidR="009C12CA" w:rsidRPr="002D6232" w:rsidRDefault="009C12CA" w:rsidP="002B1EC1">
      <w:pPr>
        <w:pStyle w:val="a5"/>
        <w:tabs>
          <w:tab w:val="left" w:pos="1276"/>
          <w:tab w:val="num" w:pos="1440"/>
        </w:tabs>
        <w:spacing w:before="120" w:after="120"/>
        <w:ind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Расширение файла ― xml.</w:t>
      </w:r>
    </w:p>
    <w:p w:rsidR="009C12CA" w:rsidRPr="002D6232" w:rsidRDefault="009C12CA" w:rsidP="002B1EC1">
      <w:pPr>
        <w:pStyle w:val="a5"/>
        <w:numPr>
          <w:ilvl w:val="1"/>
          <w:numId w:val="2"/>
        </w:numPr>
        <w:tabs>
          <w:tab w:val="clear" w:pos="792"/>
          <w:tab w:val="left" w:pos="1276"/>
          <w:tab w:val="num" w:pos="1440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Описание структуры входного документа (тип 80020).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 &lt;message&gt; является корневым элементом. Потомками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 xml:space="preserve"> 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элемента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 xml:space="preserve"> &lt;message&gt; 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являются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 xml:space="preserve"> 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элементы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 xml:space="preserve"> 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 w:eastAsia="zh-CN"/>
        </w:rPr>
        <w:t xml:space="preserve">&lt;comment&gt;, 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 xml:space="preserve">&lt;datetime&gt;, &lt;sender&gt;, &lt;area&gt;. 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В документе допускается наличие только одного корневого элемента &lt;message&gt;.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Атрибут class элемента &lt;message&gt; является обязательным и  содержит данные о типе электронного документа. Значение атрибута class должно быть равно 80020.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Атрибут version корневого элемента &lt;message&gt; является обязательным и содержит данные о версии формата. Данный документ определяет версию документа 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2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 Атрибут number элемента &lt;message&gt; является обязательным и  содержит порядковый номер сообщения. (Номера сообщений присваиваются отправителем, начинаются с 1 и увеличиваются на 1 с каждым новым сообщением). Совпадает с номером документа в  пункте </w:t>
      </w:r>
      <w:r w:rsidR="00EA3748"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1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.1.3.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  &lt;datetime&gt; является потомком корневого элемента &lt;message&gt;.В документе допускается наличие только одного элемента &lt;datetime&gt;.Элемент &lt;datetime&gt; содержит информацию о времени создания документа. Потомками элемента &lt;datetime&gt; являются элементы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t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ime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s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tamp&gt;,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d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ay&gt;,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d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aylight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s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aving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t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ime&gt;.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 Элемент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t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ime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s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tamp&gt; является потомком элемента &lt;datetime&gt;.Содержимым элемента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t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ime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s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tamp&gt; является дата и время формирования данного документа в формате “ГГГГММДДччммсс”, где: ГГГГ – год, ММ – порядковый номер месяца, ДД – день, чч – час, мм – минуты, сс – секунды.</w:t>
      </w:r>
    </w:p>
    <w:p w:rsidR="002B1EC1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d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aylight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s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aving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t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ime&gt; является обязательным и содержит значение</w:t>
      </w:r>
      <w:r w:rsidRPr="002D6232">
        <w:rPr>
          <w:rFonts w:ascii="Tahoma" w:hAnsi="Tahoma" w:cs="Tahoma"/>
          <w:bCs w:val="0"/>
          <w:sz w:val="20"/>
          <w:szCs w:val="20"/>
        </w:rPr>
        <w:t xml:space="preserve"> 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1.  Значение элемента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d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aylight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s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aving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t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ime&gt; применяется ко всем значениям времени в данном документе.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d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ay&gt; является обязательным и  содержит дату, определяющую операционный период, за который предоставляется информация, в формате ГГГГММДД где: ГГГГ – год, ММ – порядковый номер месяца, ДД – день.</w:t>
      </w:r>
      <w:r w:rsidRPr="002D6232">
        <w:rPr>
          <w:rFonts w:ascii="Tahoma" w:hAnsi="Tahoma" w:cs="Tahoma"/>
          <w:spacing w:val="1"/>
          <w:sz w:val="20"/>
          <w:szCs w:val="20"/>
        </w:rPr>
        <w:t xml:space="preserve"> 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 &lt;sender&gt; является потомком корневого элемента &lt;message&gt;.В документе допускается наличие только одного элемента &lt;sender&gt;. Элемент &lt;sender&gt; описывает организацию, предоставляющую информацию. Потомками элемента &lt;sender&gt; являются элементы &lt;inn&gt;,&lt;name&gt;.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lastRenderedPageBreak/>
        <w:t xml:space="preserve">Элемент  &lt;inn&gt; является обязательным и содержит ИНН организации, предоставляющей информацию. 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  &lt;name&gt; элемента &lt;sender&gt; содержит название организации, предоставляющей информацию. Длина названия до 250 символов.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Элемент &lt;area&gt; содержит информацию о результатах измерений. </w:t>
      </w:r>
      <w:r w:rsidRPr="002D6232">
        <w:rPr>
          <w:rFonts w:ascii="Tahoma" w:hAnsi="Tahoma" w:cs="Tahoma"/>
          <w:b w:val="0"/>
          <w:sz w:val="20"/>
          <w:szCs w:val="20"/>
        </w:rPr>
        <w:t>Атрибутом элемента &lt;area&gt; является timezone, указывающий, к какой временной зоне относится данная &lt;area&gt;.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 Потомками элемента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area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&gt; могут являться элементы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inn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&gt;,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name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&gt;,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measuringpoint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&gt;</w:t>
      </w:r>
      <w:r w:rsidRPr="002D6232">
        <w:rPr>
          <w:rFonts w:ascii="Tahoma" w:hAnsi="Tahoma" w:cs="Tahoma"/>
          <w:b w:val="0"/>
          <w:sz w:val="20"/>
          <w:szCs w:val="20"/>
        </w:rPr>
        <w:t xml:space="preserve">. Значением элемента </w:t>
      </w:r>
      <w:r w:rsidRPr="002D6232">
        <w:rPr>
          <w:rFonts w:ascii="Tahoma" w:hAnsi="Tahoma" w:cs="Tahoma"/>
          <w:b w:val="0"/>
          <w:sz w:val="20"/>
          <w:szCs w:val="20"/>
          <w:lang w:val="en-US"/>
        </w:rPr>
        <w:t>inn</w:t>
      </w:r>
      <w:r w:rsidRPr="002D6232">
        <w:rPr>
          <w:rFonts w:ascii="Tahoma" w:hAnsi="Tahoma" w:cs="Tahoma"/>
          <w:b w:val="0"/>
          <w:sz w:val="20"/>
          <w:szCs w:val="20"/>
        </w:rPr>
        <w:t xml:space="preserve"> является 10-ти значный идентификатор.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Элемент  &lt;inn&gt; является обязательным и содержит </w:t>
      </w:r>
      <w:r w:rsidRPr="002D6232">
        <w:rPr>
          <w:rFonts w:ascii="Tahoma" w:hAnsi="Tahoma" w:cs="Tahoma"/>
          <w:b w:val="0"/>
          <w:sz w:val="20"/>
          <w:szCs w:val="20"/>
        </w:rPr>
        <w:t>идентификатор.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 &lt;name&gt; является обязательным и содержит название организации</w:t>
      </w:r>
      <w:r w:rsidR="004D77D7" w:rsidRPr="002D6232">
        <w:rPr>
          <w:rFonts w:ascii="Tahoma" w:hAnsi="Tahoma" w:cs="Tahoma"/>
          <w:b w:val="0"/>
          <w:bCs w:val="0"/>
          <w:sz w:val="20"/>
          <w:szCs w:val="20"/>
        </w:rPr>
        <w:t xml:space="preserve"> потребителя электрической энергии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. Длина названия до 250 символов.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 Элемент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m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easuring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p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oint&gt; содержит сведения о точке измерения. Атрибутами элемента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m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easuring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p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oint&gt; являются code, name. Потомками элемента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m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easuring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p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oint&gt; являются элементы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m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easuring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c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hannel&gt;.</w:t>
      </w:r>
    </w:p>
    <w:p w:rsidR="009C12CA" w:rsidRPr="002D6232" w:rsidRDefault="009C12CA" w:rsidP="002B1EC1">
      <w:pPr>
        <w:pStyle w:val="a"/>
        <w:numPr>
          <w:ilvl w:val="1"/>
          <w:numId w:val="5"/>
        </w:numPr>
        <w:tabs>
          <w:tab w:val="left" w:pos="1276"/>
          <w:tab w:val="num" w:pos="1440"/>
        </w:tabs>
        <w:ind w:left="0" w:firstLine="426"/>
        <w:rPr>
          <w:rFonts w:ascii="Tahoma" w:hAnsi="Tahoma" w:cs="Tahoma"/>
          <w:spacing w:val="1"/>
          <w:sz w:val="20"/>
          <w:szCs w:val="20"/>
        </w:rPr>
      </w:pPr>
      <w:r w:rsidRPr="002D6232">
        <w:rPr>
          <w:rFonts w:ascii="Tahoma" w:hAnsi="Tahoma" w:cs="Tahoma"/>
          <w:spacing w:val="1"/>
          <w:sz w:val="20"/>
          <w:szCs w:val="20"/>
        </w:rPr>
        <w:t>содержимым атрибута name элемента &lt;</w:t>
      </w:r>
      <w:r w:rsidRPr="002D6232">
        <w:rPr>
          <w:rFonts w:ascii="Tahoma" w:hAnsi="Tahoma" w:cs="Tahoma"/>
          <w:spacing w:val="1"/>
          <w:sz w:val="20"/>
          <w:szCs w:val="20"/>
          <w:lang w:val="en-US"/>
        </w:rPr>
        <w:t>m</w:t>
      </w:r>
      <w:r w:rsidRPr="002D6232">
        <w:rPr>
          <w:rFonts w:ascii="Tahoma" w:hAnsi="Tahoma" w:cs="Tahoma"/>
          <w:spacing w:val="1"/>
          <w:sz w:val="20"/>
          <w:szCs w:val="20"/>
        </w:rPr>
        <w:t>easuring</w:t>
      </w:r>
      <w:r w:rsidRPr="002D6232">
        <w:rPr>
          <w:rFonts w:ascii="Tahoma" w:hAnsi="Tahoma" w:cs="Tahoma"/>
          <w:spacing w:val="1"/>
          <w:sz w:val="20"/>
          <w:szCs w:val="20"/>
          <w:lang w:val="en-US"/>
        </w:rPr>
        <w:t>p</w:t>
      </w:r>
      <w:r w:rsidRPr="002D6232">
        <w:rPr>
          <w:rFonts w:ascii="Tahoma" w:hAnsi="Tahoma" w:cs="Tahoma"/>
          <w:spacing w:val="1"/>
          <w:sz w:val="20"/>
          <w:szCs w:val="20"/>
        </w:rPr>
        <w:t>oint&gt; является наименование дан</w:t>
      </w:r>
      <w:r w:rsidR="004D77D7" w:rsidRPr="002D6232">
        <w:rPr>
          <w:rFonts w:ascii="Tahoma" w:hAnsi="Tahoma" w:cs="Tahoma"/>
          <w:spacing w:val="1"/>
          <w:sz w:val="20"/>
          <w:szCs w:val="20"/>
        </w:rPr>
        <w:t>ной точки измерения</w:t>
      </w:r>
      <w:r w:rsidRPr="002D6232">
        <w:rPr>
          <w:rFonts w:ascii="Tahoma" w:hAnsi="Tahoma" w:cs="Tahoma"/>
          <w:spacing w:val="1"/>
          <w:sz w:val="20"/>
          <w:szCs w:val="20"/>
        </w:rPr>
        <w:t xml:space="preserve">. Длина наименования до 250 символов. </w:t>
      </w:r>
    </w:p>
    <w:p w:rsidR="009C12CA" w:rsidRPr="002D6232" w:rsidRDefault="009C12CA" w:rsidP="002B1EC1">
      <w:pPr>
        <w:pStyle w:val="a"/>
        <w:numPr>
          <w:ilvl w:val="1"/>
          <w:numId w:val="6"/>
        </w:numPr>
        <w:tabs>
          <w:tab w:val="left" w:pos="1276"/>
          <w:tab w:val="num" w:pos="1440"/>
        </w:tabs>
        <w:ind w:left="0" w:firstLine="426"/>
        <w:rPr>
          <w:rFonts w:ascii="Tahoma" w:hAnsi="Tahoma" w:cs="Tahoma"/>
          <w:spacing w:val="1"/>
          <w:sz w:val="20"/>
          <w:szCs w:val="20"/>
        </w:rPr>
      </w:pPr>
      <w:r w:rsidRPr="002D6232">
        <w:rPr>
          <w:rFonts w:ascii="Tahoma" w:hAnsi="Tahoma" w:cs="Tahoma"/>
          <w:spacing w:val="1"/>
          <w:sz w:val="20"/>
          <w:szCs w:val="20"/>
        </w:rPr>
        <w:t>атрибут code элемента &lt;</w:t>
      </w:r>
      <w:r w:rsidRPr="002D6232">
        <w:rPr>
          <w:rFonts w:ascii="Tahoma" w:hAnsi="Tahoma" w:cs="Tahoma"/>
          <w:spacing w:val="1"/>
          <w:sz w:val="20"/>
          <w:szCs w:val="20"/>
          <w:lang w:val="en-US"/>
        </w:rPr>
        <w:t>m</w:t>
      </w:r>
      <w:r w:rsidRPr="002D6232">
        <w:rPr>
          <w:rFonts w:ascii="Tahoma" w:hAnsi="Tahoma" w:cs="Tahoma"/>
          <w:spacing w:val="1"/>
          <w:sz w:val="20"/>
          <w:szCs w:val="20"/>
        </w:rPr>
        <w:t>easuring</w:t>
      </w:r>
      <w:r w:rsidRPr="002D6232">
        <w:rPr>
          <w:rFonts w:ascii="Tahoma" w:hAnsi="Tahoma" w:cs="Tahoma"/>
          <w:spacing w:val="1"/>
          <w:sz w:val="20"/>
          <w:szCs w:val="20"/>
          <w:lang w:val="en-US"/>
        </w:rPr>
        <w:t>p</w:t>
      </w:r>
      <w:r w:rsidRPr="002D6232">
        <w:rPr>
          <w:rFonts w:ascii="Tahoma" w:hAnsi="Tahoma" w:cs="Tahoma"/>
          <w:spacing w:val="1"/>
          <w:sz w:val="20"/>
          <w:szCs w:val="20"/>
        </w:rPr>
        <w:t>oint&gt; содержит уникальный код, присвоенный данной точке измерения.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m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easuring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c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hannel&gt; содержит информацию о результатах измерений по точкам измерений.</w:t>
      </w:r>
      <w:r w:rsidR="007F062C" w:rsidRPr="002D6232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Атрибутами элемента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m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easuring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c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hannel&gt; являются code и </w:t>
      </w:r>
      <w:r w:rsidRPr="002D6232">
        <w:rPr>
          <w:rFonts w:ascii="Tahoma" w:hAnsi="Tahoma" w:cs="Tahoma"/>
          <w:b w:val="0"/>
          <w:spacing w:val="1"/>
          <w:sz w:val="20"/>
          <w:szCs w:val="20"/>
        </w:rPr>
        <w:t>desc.</w:t>
      </w:r>
      <w:r w:rsidRPr="002D6232">
        <w:rPr>
          <w:rFonts w:ascii="Tahoma" w:hAnsi="Tahoma" w:cs="Tahoma"/>
          <w:spacing w:val="1"/>
          <w:sz w:val="20"/>
          <w:szCs w:val="20"/>
        </w:rPr>
        <w:t xml:space="preserve"> 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Потомками элемента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m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easuring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c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hannel&gt; являются элементы &lt;period&gt;. </w:t>
      </w:r>
    </w:p>
    <w:p w:rsidR="009C12CA" w:rsidRPr="002D6232" w:rsidRDefault="009C12CA" w:rsidP="002B1EC1">
      <w:pPr>
        <w:pStyle w:val="a"/>
        <w:numPr>
          <w:ilvl w:val="1"/>
          <w:numId w:val="10"/>
        </w:numPr>
        <w:tabs>
          <w:tab w:val="left" w:pos="1276"/>
          <w:tab w:val="num" w:pos="1440"/>
        </w:tabs>
        <w:ind w:left="0" w:firstLine="426"/>
        <w:rPr>
          <w:rFonts w:ascii="Tahoma" w:hAnsi="Tahoma" w:cs="Tahoma"/>
          <w:spacing w:val="1"/>
          <w:sz w:val="20"/>
          <w:szCs w:val="20"/>
        </w:rPr>
      </w:pPr>
      <w:r w:rsidRPr="002D6232">
        <w:rPr>
          <w:rFonts w:ascii="Tahoma" w:hAnsi="Tahoma" w:cs="Tahoma"/>
          <w:sz w:val="20"/>
          <w:szCs w:val="20"/>
        </w:rPr>
        <w:t>атрибут code элемента &lt;</w:t>
      </w:r>
      <w:r w:rsidRPr="002D6232">
        <w:rPr>
          <w:rFonts w:ascii="Tahoma" w:hAnsi="Tahoma" w:cs="Tahoma"/>
          <w:sz w:val="20"/>
          <w:szCs w:val="20"/>
          <w:lang w:val="en-US"/>
        </w:rPr>
        <w:t>m</w:t>
      </w:r>
      <w:r w:rsidRPr="002D6232">
        <w:rPr>
          <w:rFonts w:ascii="Tahoma" w:hAnsi="Tahoma" w:cs="Tahoma"/>
          <w:sz w:val="20"/>
          <w:szCs w:val="20"/>
        </w:rPr>
        <w:t>easuring</w:t>
      </w:r>
      <w:r w:rsidRPr="002D6232">
        <w:rPr>
          <w:rFonts w:ascii="Tahoma" w:hAnsi="Tahoma" w:cs="Tahoma"/>
          <w:sz w:val="20"/>
          <w:szCs w:val="20"/>
          <w:lang w:val="en-US"/>
        </w:rPr>
        <w:t>c</w:t>
      </w:r>
      <w:r w:rsidRPr="002D6232">
        <w:rPr>
          <w:rFonts w:ascii="Tahoma" w:hAnsi="Tahoma" w:cs="Tahoma"/>
          <w:sz w:val="20"/>
          <w:szCs w:val="20"/>
        </w:rPr>
        <w:t>hannel&gt; содержит код измерительного ка</w:t>
      </w:r>
      <w:r w:rsidRPr="002D6232">
        <w:rPr>
          <w:rFonts w:ascii="Tahoma" w:hAnsi="Tahoma" w:cs="Tahoma"/>
          <w:spacing w:val="1"/>
          <w:sz w:val="20"/>
          <w:szCs w:val="20"/>
        </w:rPr>
        <w:t>нала, присвоенный данному измерительному каналу. В коде измерительного канала содержится информация о направлении передачи электроэнергии и типе измерительного канала;</w:t>
      </w:r>
    </w:p>
    <w:p w:rsidR="009C12CA" w:rsidRPr="002D6232" w:rsidRDefault="009C12CA" w:rsidP="002B1EC1">
      <w:pPr>
        <w:pStyle w:val="a"/>
        <w:numPr>
          <w:ilvl w:val="1"/>
          <w:numId w:val="11"/>
        </w:numPr>
        <w:tabs>
          <w:tab w:val="left" w:pos="1276"/>
          <w:tab w:val="num" w:pos="1440"/>
          <w:tab w:val="num" w:pos="5040"/>
        </w:tabs>
        <w:ind w:left="0" w:firstLine="426"/>
        <w:rPr>
          <w:rFonts w:ascii="Tahoma" w:hAnsi="Tahoma" w:cs="Tahoma"/>
          <w:spacing w:val="1"/>
          <w:sz w:val="20"/>
          <w:szCs w:val="20"/>
        </w:rPr>
      </w:pPr>
      <w:r w:rsidRPr="002D6232">
        <w:rPr>
          <w:rFonts w:ascii="Tahoma" w:hAnsi="Tahoma" w:cs="Tahoma"/>
          <w:spacing w:val="1"/>
          <w:sz w:val="20"/>
          <w:szCs w:val="20"/>
        </w:rPr>
        <w:t> атрибут desc содержит описание измерительного канала;</w:t>
      </w:r>
    </w:p>
    <w:p w:rsidR="009C12CA" w:rsidRPr="002D6232" w:rsidRDefault="009C12CA" w:rsidP="002B1EC1">
      <w:pPr>
        <w:pStyle w:val="a5"/>
        <w:numPr>
          <w:ilvl w:val="2"/>
          <w:numId w:val="2"/>
        </w:numPr>
        <w:tabs>
          <w:tab w:val="left" w:pos="1276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 &lt;period&gt; содержит временной диапазон измерения и значения измерительных каналов точки измерения. Потомками элемента &lt;period&gt; являются элемент &lt;value&gt;. В зависимости от интервала измерений в элементах 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m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easuring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c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hannel&gt; должно присутствовать определенное количество элементов &lt;period&gt;. То есть для точки измерения с интервалом измерения 30 минут должно быть 48 элементов &lt;period&gt;. Несовпадение числа элементов &lt;period&gt; считается ошибкой формата и является основанием в отказе приема  группы </w:t>
      </w:r>
      <w:r w:rsidRPr="002D6232">
        <w:rPr>
          <w:rFonts w:ascii="Tahoma" w:hAnsi="Tahoma" w:cs="Tahoma"/>
          <w:b w:val="0"/>
          <w:bCs w:val="0"/>
          <w:sz w:val="20"/>
          <w:szCs w:val="20"/>
          <w:lang w:eastAsia="zh-CN"/>
        </w:rPr>
        <w:t>&lt;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 w:eastAsia="zh-CN"/>
        </w:rPr>
        <w:t>area</w:t>
      </w:r>
      <w:r w:rsidRPr="002D6232">
        <w:rPr>
          <w:rFonts w:ascii="Tahoma" w:hAnsi="Tahoma" w:cs="Tahoma"/>
          <w:b w:val="0"/>
          <w:bCs w:val="0"/>
          <w:sz w:val="20"/>
          <w:szCs w:val="20"/>
          <w:lang w:eastAsia="zh-CN"/>
        </w:rPr>
        <w:t xml:space="preserve">&gt; 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целиком. Также у периодов может быть установлен атрибут 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>summer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, который не является обязательным, но в случае указания должен принимать значение 1.  </w:t>
      </w:r>
    </w:p>
    <w:p w:rsidR="009C12CA" w:rsidRPr="002D6232" w:rsidRDefault="009C12CA" w:rsidP="002B1EC1">
      <w:pPr>
        <w:pStyle w:val="a5"/>
        <w:numPr>
          <w:ilvl w:val="3"/>
          <w:numId w:val="2"/>
        </w:numPr>
        <w:tabs>
          <w:tab w:val="left" w:pos="1276"/>
          <w:tab w:val="num" w:pos="1440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 xml:space="preserve">Атрибуты &lt;start&gt; и &lt;end&gt; элемента &lt;period&gt; являются обязательными и содержат дату и время начала и конца измерения соответственно, в формате “ччмм”, где: чч – часы, мм - минуты. Последний интервал в операционных сутках записывается в виде 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 w:eastAsia="zh-CN"/>
        </w:rPr>
        <w:t>start</w:t>
      </w:r>
      <w:r w:rsidRPr="002D6232">
        <w:rPr>
          <w:rFonts w:ascii="Tahoma" w:hAnsi="Tahoma" w:cs="Tahoma"/>
          <w:b w:val="0"/>
          <w:bCs w:val="0"/>
          <w:sz w:val="20"/>
          <w:szCs w:val="20"/>
          <w:lang w:eastAsia="zh-CN"/>
        </w:rPr>
        <w:t xml:space="preserve">=время начала периода, 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 w:eastAsia="zh-CN"/>
        </w:rPr>
        <w:t>end</w:t>
      </w:r>
      <w:r w:rsidRPr="002D6232">
        <w:rPr>
          <w:rFonts w:ascii="Tahoma" w:hAnsi="Tahoma" w:cs="Tahoma"/>
          <w:b w:val="0"/>
          <w:bCs w:val="0"/>
          <w:sz w:val="20"/>
          <w:szCs w:val="20"/>
          <w:lang w:eastAsia="zh-CN"/>
        </w:rPr>
        <w:t>=0000.</w:t>
      </w:r>
    </w:p>
    <w:p w:rsidR="009C12CA" w:rsidRPr="002D6232" w:rsidRDefault="009C12CA" w:rsidP="002B1EC1">
      <w:pPr>
        <w:pStyle w:val="a5"/>
        <w:numPr>
          <w:ilvl w:val="3"/>
          <w:numId w:val="2"/>
        </w:numPr>
        <w:tabs>
          <w:tab w:val="left" w:pos="1276"/>
          <w:tab w:val="num" w:pos="1440"/>
        </w:tabs>
        <w:spacing w:before="120" w:after="120"/>
        <w:ind w:left="0" w:firstLine="426"/>
        <w:jc w:val="both"/>
        <w:rPr>
          <w:rFonts w:ascii="Tahoma" w:hAnsi="Tahoma" w:cs="Tahoma"/>
          <w:b w:val="0"/>
          <w:bCs w:val="0"/>
          <w:sz w:val="20"/>
          <w:szCs w:val="20"/>
          <w:lang w:val="en-US"/>
        </w:rPr>
      </w:pPr>
      <w:r w:rsidRPr="002D6232">
        <w:rPr>
          <w:rFonts w:ascii="Tahoma" w:hAnsi="Tahoma" w:cs="Tahoma"/>
          <w:b w:val="0"/>
          <w:bCs w:val="0"/>
          <w:sz w:val="20"/>
          <w:szCs w:val="20"/>
        </w:rPr>
        <w:t>Содержимым элемента &lt;value&gt; является значение результата измерения. Атрибутами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 xml:space="preserve"> 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элемента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 xml:space="preserve"> &lt;value&gt; </w:t>
      </w:r>
      <w:r w:rsidRPr="002D6232">
        <w:rPr>
          <w:rFonts w:ascii="Tahoma" w:hAnsi="Tahoma" w:cs="Tahoma"/>
          <w:b w:val="0"/>
          <w:bCs w:val="0"/>
          <w:sz w:val="20"/>
          <w:szCs w:val="20"/>
        </w:rPr>
        <w:t>являются</w:t>
      </w:r>
      <w:r w:rsidRPr="002D6232">
        <w:rPr>
          <w:rFonts w:ascii="Tahoma" w:hAnsi="Tahoma" w:cs="Tahoma"/>
          <w:b w:val="0"/>
          <w:bCs w:val="0"/>
          <w:sz w:val="20"/>
          <w:szCs w:val="20"/>
          <w:lang w:val="en-US"/>
        </w:rPr>
        <w:t xml:space="preserve"> status. </w:t>
      </w:r>
    </w:p>
    <w:p w:rsidR="009C12CA" w:rsidRPr="002D6232" w:rsidRDefault="009C12CA" w:rsidP="002B1EC1">
      <w:pPr>
        <w:pStyle w:val="a"/>
        <w:numPr>
          <w:ilvl w:val="1"/>
          <w:numId w:val="12"/>
        </w:numPr>
        <w:tabs>
          <w:tab w:val="left" w:pos="1276"/>
          <w:tab w:val="num" w:pos="1440"/>
          <w:tab w:val="num" w:pos="2340"/>
        </w:tabs>
        <w:ind w:left="0" w:firstLine="426"/>
        <w:rPr>
          <w:rFonts w:ascii="Tahoma" w:hAnsi="Tahoma" w:cs="Tahoma"/>
          <w:spacing w:val="1"/>
          <w:sz w:val="20"/>
          <w:szCs w:val="20"/>
        </w:rPr>
      </w:pPr>
      <w:r w:rsidRPr="002D6232">
        <w:rPr>
          <w:rFonts w:ascii="Tahoma" w:hAnsi="Tahoma" w:cs="Tahoma"/>
          <w:spacing w:val="1"/>
          <w:sz w:val="20"/>
          <w:szCs w:val="20"/>
        </w:rPr>
        <w:t>содержимое атрибута status элемента &lt;value&gt; показывает статус передаваемой информации. Статус 0 означает, что передаваемая информация имеет статус коммерческой. В этом случае атрибут статус может отсутствовать. Значение поля status 1 означает, что данную информацию нельзя использовать в коммерческих расчетах.</w:t>
      </w:r>
    </w:p>
    <w:p w:rsidR="009C12CA" w:rsidRPr="002D6232" w:rsidRDefault="009C12CA" w:rsidP="002B1EC1">
      <w:pPr>
        <w:pStyle w:val="1"/>
        <w:tabs>
          <w:tab w:val="left" w:pos="1276"/>
        </w:tabs>
        <w:spacing w:line="240" w:lineRule="auto"/>
        <w:ind w:firstLine="426"/>
        <w:jc w:val="right"/>
        <w:rPr>
          <w:rFonts w:ascii="Tahoma" w:hAnsi="Tahoma" w:cs="Tahoma"/>
          <w:sz w:val="20"/>
          <w:szCs w:val="20"/>
        </w:rPr>
      </w:pPr>
    </w:p>
    <w:p w:rsidR="009C12CA" w:rsidRPr="002D6232" w:rsidRDefault="009C12CA" w:rsidP="004E230A">
      <w:pPr>
        <w:pStyle w:val="1"/>
        <w:spacing w:line="240" w:lineRule="auto"/>
        <w:rPr>
          <w:rFonts w:ascii="Tahoma" w:hAnsi="Tahoma" w:cs="Tahoma"/>
          <w:sz w:val="20"/>
          <w:szCs w:val="20"/>
          <w:lang w:val="en-US"/>
        </w:rPr>
      </w:pPr>
      <w:r w:rsidRPr="002D6232">
        <w:rPr>
          <w:rFonts w:ascii="Tahoma" w:hAnsi="Tahoma" w:cs="Tahoma"/>
          <w:sz w:val="20"/>
          <w:szCs w:val="20"/>
        </w:rPr>
        <w:t>Декларация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  <w:r w:rsidRPr="002D6232">
        <w:rPr>
          <w:rFonts w:ascii="Tahoma" w:hAnsi="Tahoma" w:cs="Tahoma"/>
          <w:sz w:val="20"/>
          <w:szCs w:val="20"/>
        </w:rPr>
        <w:t>ра</w:t>
      </w:r>
      <w:r w:rsidR="00257520" w:rsidRPr="002D6232">
        <w:rPr>
          <w:rFonts w:ascii="Tahoma" w:hAnsi="Tahoma" w:cs="Tahoma"/>
          <w:sz w:val="20"/>
          <w:szCs w:val="20"/>
        </w:rPr>
        <w:t>зметки</w:t>
      </w:r>
      <w:r w:rsidR="00257520" w:rsidRPr="002D6232">
        <w:rPr>
          <w:rFonts w:ascii="Tahoma" w:hAnsi="Tahoma" w:cs="Tahoma"/>
          <w:sz w:val="20"/>
          <w:szCs w:val="20"/>
          <w:lang w:val="en-US"/>
        </w:rPr>
        <w:t xml:space="preserve"> </w:t>
      </w:r>
      <w:r w:rsidR="00257520" w:rsidRPr="002D6232">
        <w:rPr>
          <w:rFonts w:ascii="Tahoma" w:hAnsi="Tahoma" w:cs="Tahoma"/>
          <w:sz w:val="20"/>
          <w:szCs w:val="20"/>
        </w:rPr>
        <w:t>входного</w:t>
      </w:r>
      <w:r w:rsidR="00257520" w:rsidRPr="002D6232">
        <w:rPr>
          <w:rFonts w:ascii="Tahoma" w:hAnsi="Tahoma" w:cs="Tahoma"/>
          <w:sz w:val="20"/>
          <w:szCs w:val="20"/>
          <w:lang w:val="en-US"/>
        </w:rPr>
        <w:t xml:space="preserve"> </w:t>
      </w:r>
      <w:r w:rsidR="00257520" w:rsidRPr="002D6232">
        <w:rPr>
          <w:rFonts w:ascii="Tahoma" w:hAnsi="Tahoma" w:cs="Tahoma"/>
          <w:sz w:val="20"/>
          <w:szCs w:val="20"/>
        </w:rPr>
        <w:t>документа</w:t>
      </w:r>
      <w:r w:rsidR="00257520" w:rsidRPr="002D6232">
        <w:rPr>
          <w:rFonts w:ascii="Tahoma" w:hAnsi="Tahoma" w:cs="Tahoma"/>
          <w:sz w:val="20"/>
          <w:szCs w:val="20"/>
          <w:lang w:val="en-US"/>
        </w:rPr>
        <w:t xml:space="preserve"> 80020</w:t>
      </w:r>
    </w:p>
    <w:p w:rsidR="009C12CA" w:rsidRPr="002D6232" w:rsidRDefault="009C12CA" w:rsidP="004E230A">
      <w:pPr>
        <w:widowControl w:val="0"/>
        <w:adjustRightInd w:val="0"/>
        <w:ind w:firstLine="709"/>
        <w:jc w:val="both"/>
        <w:rPr>
          <w:rFonts w:ascii="Tahoma" w:eastAsia="MS Mincho" w:hAnsi="Tahoma" w:cs="Tahoma"/>
          <w:sz w:val="20"/>
          <w:szCs w:val="20"/>
          <w:lang w:val="en-US"/>
        </w:rPr>
      </w:pPr>
      <w:r w:rsidRPr="002D6232">
        <w:rPr>
          <w:rFonts w:ascii="Tahoma" w:eastAsia="MS Mincho" w:hAnsi="Tahoma" w:cs="Tahoma"/>
          <w:sz w:val="20"/>
          <w:szCs w:val="20"/>
          <w:lang w:val="en-US"/>
        </w:rPr>
        <w:t> 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message (comment?,datetime,sender,area*)&gt;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&lt;!ATTLIST message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</w:t>
      </w:r>
      <w:r w:rsidRPr="002D6232">
        <w:rPr>
          <w:rFonts w:ascii="Tahoma" w:hAnsi="Tahoma" w:cs="Tahoma"/>
          <w:lang w:val="en-US"/>
        </w:rPr>
        <w:tab/>
        <w:t xml:space="preserve">class   </w:t>
      </w:r>
      <w:r w:rsidRPr="002D6232">
        <w:rPr>
          <w:rFonts w:ascii="Tahoma" w:hAnsi="Tahoma" w:cs="Tahoma"/>
          <w:lang w:val="en-US"/>
        </w:rPr>
        <w:tab/>
        <w:t xml:space="preserve">CDATA #REQUIRED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</w:t>
      </w:r>
      <w:r w:rsidRPr="002D6232">
        <w:rPr>
          <w:rFonts w:ascii="Tahoma" w:hAnsi="Tahoma" w:cs="Tahoma"/>
          <w:lang w:val="en-US"/>
        </w:rPr>
        <w:tab/>
        <w:t xml:space="preserve">version </w:t>
      </w:r>
      <w:r w:rsidRPr="002D6232">
        <w:rPr>
          <w:rFonts w:ascii="Tahoma" w:hAnsi="Tahoma" w:cs="Tahoma"/>
          <w:lang w:val="en-US"/>
        </w:rPr>
        <w:tab/>
        <w:t xml:space="preserve">CDATA #REQUIRED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</w:t>
      </w:r>
      <w:r w:rsidRPr="002D6232">
        <w:rPr>
          <w:rFonts w:ascii="Tahoma" w:hAnsi="Tahoma" w:cs="Tahoma"/>
          <w:lang w:val="en-US"/>
        </w:rPr>
        <w:tab/>
        <w:t xml:space="preserve">number </w:t>
      </w:r>
      <w:r w:rsidRPr="002D6232">
        <w:rPr>
          <w:rFonts w:ascii="Tahoma" w:hAnsi="Tahoma" w:cs="Tahoma"/>
          <w:lang w:val="en-US"/>
        </w:rPr>
        <w:tab/>
        <w:t xml:space="preserve">CDATA #REQUIRED 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datetime (timestamp, daylightsavingtime, day)&gt;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timestamp (#PCDATA)&gt;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&lt;!ELEMENT daylightsavingtime (#PCDATA)&gt; 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day (#PCDATA)&gt;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sender (inn,name)&gt;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inn (#PCDATA)&gt;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name (#PCDATA)&gt;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comment (#PCDATA)&gt;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area (inn,</w:t>
      </w:r>
      <w:r w:rsidR="00E14C5B" w:rsidRPr="002D6232">
        <w:rPr>
          <w:rFonts w:ascii="Tahoma" w:hAnsi="Tahoma" w:cs="Tahoma"/>
          <w:lang w:val="en-US"/>
        </w:rPr>
        <w:t xml:space="preserve"> </w:t>
      </w:r>
      <w:r w:rsidRPr="002D6232">
        <w:rPr>
          <w:rFonts w:ascii="Tahoma" w:hAnsi="Tahoma" w:cs="Tahoma"/>
          <w:lang w:val="en-US"/>
        </w:rPr>
        <w:t>name,  measuringpoint</w:t>
      </w:r>
      <w:r w:rsidR="00E14C5B" w:rsidRPr="002D6232">
        <w:rPr>
          <w:rFonts w:ascii="Tahoma" w:hAnsi="Tahoma" w:cs="Tahoma"/>
          <w:lang w:val="en-US"/>
        </w:rPr>
        <w:t>+</w:t>
      </w:r>
      <w:r w:rsidRPr="002D6232">
        <w:rPr>
          <w:rFonts w:ascii="Tahoma" w:hAnsi="Tahoma" w:cs="Tahoma"/>
          <w:lang w:val="en-US"/>
        </w:rPr>
        <w:t xml:space="preserve"> ) 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&lt;!ATTLIST area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ab/>
        <w:t>timezone</w:t>
      </w:r>
      <w:r w:rsidRPr="002D6232">
        <w:rPr>
          <w:rFonts w:ascii="Tahoma" w:hAnsi="Tahoma" w:cs="Tahoma"/>
          <w:lang w:val="en-US"/>
        </w:rPr>
        <w:tab/>
        <w:t>CDATA #IMPLIED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measuringpoint (measuringchannel+) 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&lt;!ATTLIST measuringpoint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</w:t>
      </w:r>
      <w:r w:rsidRPr="002D6232">
        <w:rPr>
          <w:rFonts w:ascii="Tahoma" w:hAnsi="Tahoma" w:cs="Tahoma"/>
          <w:lang w:val="en-US"/>
        </w:rPr>
        <w:tab/>
        <w:t xml:space="preserve">code   </w:t>
      </w:r>
      <w:r w:rsidRPr="002D6232">
        <w:rPr>
          <w:rFonts w:ascii="Tahoma" w:hAnsi="Tahoma" w:cs="Tahoma"/>
          <w:lang w:val="en-US"/>
        </w:rPr>
        <w:tab/>
        <w:t xml:space="preserve">CDATA #REQUIRED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</w:t>
      </w:r>
      <w:r w:rsidRPr="002D6232">
        <w:rPr>
          <w:rFonts w:ascii="Tahoma" w:hAnsi="Tahoma" w:cs="Tahoma"/>
          <w:lang w:val="en-US"/>
        </w:rPr>
        <w:tab/>
        <w:t xml:space="preserve">name   </w:t>
      </w:r>
      <w:r w:rsidRPr="002D6232">
        <w:rPr>
          <w:rFonts w:ascii="Tahoma" w:hAnsi="Tahoma" w:cs="Tahoma"/>
          <w:lang w:val="en-US"/>
        </w:rPr>
        <w:tab/>
        <w:t xml:space="preserve">CDATA #REQUIRED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measuringchannel (period+) 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&lt;!ATTLIST measuringchannel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</w:t>
      </w:r>
      <w:r w:rsidRPr="002D6232">
        <w:rPr>
          <w:rFonts w:ascii="Tahoma" w:hAnsi="Tahoma" w:cs="Tahoma"/>
          <w:lang w:val="en-US"/>
        </w:rPr>
        <w:tab/>
        <w:t xml:space="preserve">code   </w:t>
      </w:r>
      <w:r w:rsidRPr="002D6232">
        <w:rPr>
          <w:rFonts w:ascii="Tahoma" w:hAnsi="Tahoma" w:cs="Tahoma"/>
          <w:lang w:val="en-US"/>
        </w:rPr>
        <w:tab/>
        <w:t xml:space="preserve">CDATA #REQUIRED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</w:t>
      </w:r>
      <w:r w:rsidRPr="002D6232">
        <w:rPr>
          <w:rFonts w:ascii="Tahoma" w:hAnsi="Tahoma" w:cs="Tahoma"/>
          <w:lang w:val="en-US"/>
        </w:rPr>
        <w:tab/>
        <w:t xml:space="preserve">desc   </w:t>
      </w:r>
      <w:r w:rsidRPr="002D6232">
        <w:rPr>
          <w:rFonts w:ascii="Tahoma" w:hAnsi="Tahoma" w:cs="Tahoma"/>
          <w:lang w:val="en-US"/>
        </w:rPr>
        <w:tab/>
        <w:t xml:space="preserve">CDATA #REQUIRED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          algorithmversion   CDATA # IMPLIED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period (value) 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&lt;!ATTLIST period </w:t>
      </w:r>
    </w:p>
    <w:p w:rsidR="009C12CA" w:rsidRPr="002D6232" w:rsidRDefault="009C12CA" w:rsidP="002B1EC1">
      <w:pPr>
        <w:pStyle w:val="aa"/>
        <w:ind w:left="1560" w:firstLine="708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start </w:t>
      </w:r>
      <w:r w:rsidRPr="002D6232">
        <w:rPr>
          <w:rFonts w:ascii="Tahoma" w:hAnsi="Tahoma" w:cs="Tahoma"/>
          <w:lang w:val="en-US"/>
        </w:rPr>
        <w:tab/>
        <w:t xml:space="preserve"> CDATA #REQUIRED 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</w:t>
      </w:r>
      <w:r w:rsidRPr="002D6232">
        <w:rPr>
          <w:rFonts w:ascii="Tahoma" w:hAnsi="Tahoma" w:cs="Tahoma"/>
          <w:lang w:val="en-US"/>
        </w:rPr>
        <w:tab/>
        <w:t xml:space="preserve">end </w:t>
      </w:r>
      <w:r w:rsidRPr="002D6232">
        <w:rPr>
          <w:rFonts w:ascii="Tahoma" w:hAnsi="Tahoma" w:cs="Tahoma"/>
          <w:lang w:val="en-US"/>
        </w:rPr>
        <w:tab/>
        <w:t xml:space="preserve"> CDATA #REQUIRED 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</w:t>
      </w:r>
      <w:r w:rsidRPr="002D6232">
        <w:rPr>
          <w:rFonts w:ascii="Tahoma" w:hAnsi="Tahoma" w:cs="Tahoma"/>
          <w:lang w:val="en-US"/>
        </w:rPr>
        <w:tab/>
        <w:t>summer</w:t>
      </w:r>
      <w:r w:rsidRPr="002D6232">
        <w:rPr>
          <w:rFonts w:ascii="Tahoma" w:hAnsi="Tahoma" w:cs="Tahoma"/>
          <w:lang w:val="en-US"/>
        </w:rPr>
        <w:tab/>
        <w:t xml:space="preserve"> CDATA #IMPLIED 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 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>&lt;!ELEMENT value (#PCDATA) &gt;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 xml:space="preserve">   &lt;!ATTLIST value 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ab/>
        <w:t>status CDATA #IMPLIED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ab/>
        <w:t>errofmeasuring CDATA #IMPLIED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ab/>
        <w:t>param1 CDATA #IMPLIED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ab/>
        <w:t>param2 CDATA #IMPLIED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ab/>
        <w:t>param3 CDATA #IMPLIED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  <w:lang w:val="en-US"/>
        </w:rPr>
      </w:pPr>
      <w:r w:rsidRPr="002D6232">
        <w:rPr>
          <w:rFonts w:ascii="Tahoma" w:hAnsi="Tahoma" w:cs="Tahoma"/>
          <w:lang w:val="en-US"/>
        </w:rPr>
        <w:tab/>
        <w:t>extendedstatus CDATA #IMPLIED</w:t>
      </w:r>
    </w:p>
    <w:p w:rsidR="009C12CA" w:rsidRPr="002D6232" w:rsidRDefault="009C12CA" w:rsidP="002B1EC1">
      <w:pPr>
        <w:pStyle w:val="aa"/>
        <w:ind w:left="1560"/>
        <w:rPr>
          <w:rFonts w:ascii="Tahoma" w:hAnsi="Tahoma" w:cs="Tahoma"/>
        </w:rPr>
      </w:pPr>
      <w:r w:rsidRPr="002D6232">
        <w:rPr>
          <w:rFonts w:ascii="Tahoma" w:hAnsi="Tahoma" w:cs="Tahoma"/>
          <w:lang w:val="en-US"/>
        </w:rPr>
        <w:t xml:space="preserve">   </w:t>
      </w:r>
      <w:r w:rsidRPr="002D6232">
        <w:rPr>
          <w:rFonts w:ascii="Tahoma" w:hAnsi="Tahoma" w:cs="Tahoma"/>
        </w:rPr>
        <w:t>&gt;</w:t>
      </w:r>
    </w:p>
    <w:p w:rsidR="00BD0F10" w:rsidRPr="002D6232" w:rsidRDefault="00BD0F10" w:rsidP="002B1EC1">
      <w:pPr>
        <w:pStyle w:val="1"/>
        <w:spacing w:line="240" w:lineRule="auto"/>
        <w:ind w:left="1560"/>
        <w:rPr>
          <w:rFonts w:ascii="Tahoma" w:hAnsi="Tahoma" w:cs="Tahoma"/>
          <w:sz w:val="20"/>
          <w:szCs w:val="20"/>
        </w:rPr>
      </w:pPr>
    </w:p>
    <w:p w:rsidR="009C12CA" w:rsidRPr="002D6232" w:rsidRDefault="009C12CA" w:rsidP="002B1EC1">
      <w:pPr>
        <w:pStyle w:val="1"/>
        <w:spacing w:line="240" w:lineRule="auto"/>
        <w:ind w:left="1560"/>
        <w:rPr>
          <w:rFonts w:ascii="Tahoma" w:hAnsi="Tahoma" w:cs="Tahoma"/>
          <w:sz w:val="20"/>
          <w:szCs w:val="20"/>
        </w:rPr>
      </w:pPr>
      <w:r w:rsidRPr="002D6232">
        <w:rPr>
          <w:rFonts w:ascii="Tahoma" w:hAnsi="Tahoma" w:cs="Tahoma"/>
          <w:sz w:val="20"/>
          <w:szCs w:val="20"/>
        </w:rPr>
        <w:t xml:space="preserve">Примеры электронного входного документа </w:t>
      </w:r>
      <w:r w:rsidRPr="002D6232">
        <w:rPr>
          <w:rFonts w:ascii="Tahoma" w:hAnsi="Tahoma" w:cs="Tahoma"/>
          <w:color w:val="000000"/>
          <w:sz w:val="20"/>
          <w:szCs w:val="20"/>
        </w:rPr>
        <w:t>80020</w:t>
      </w:r>
    </w:p>
    <w:p w:rsidR="009C12CA" w:rsidRPr="002D6232" w:rsidRDefault="009C12CA" w:rsidP="002B1EC1">
      <w:pPr>
        <w:ind w:left="1560" w:firstLine="709"/>
        <w:jc w:val="both"/>
        <w:rPr>
          <w:rFonts w:ascii="Tahoma" w:hAnsi="Tahoma" w:cs="Tahoma"/>
          <w:sz w:val="20"/>
          <w:szCs w:val="20"/>
        </w:rPr>
      </w:pPr>
      <w:r w:rsidRPr="002D6232">
        <w:rPr>
          <w:rFonts w:ascii="Tahoma" w:hAnsi="Tahoma" w:cs="Tahoma"/>
          <w:sz w:val="20"/>
          <w:szCs w:val="20"/>
          <w:lang w:val="en-US"/>
        </w:rPr>
        <w:t> </w:t>
      </w:r>
    </w:p>
    <w:p w:rsidR="009C12CA" w:rsidRPr="002D6232" w:rsidRDefault="009C12CA" w:rsidP="002B1EC1">
      <w:pPr>
        <w:tabs>
          <w:tab w:val="left" w:pos="709"/>
        </w:tabs>
        <w:ind w:left="1560" w:hanging="709"/>
        <w:jc w:val="both"/>
        <w:rPr>
          <w:rFonts w:ascii="Tahoma" w:hAnsi="Tahoma" w:cs="Tahoma"/>
          <w:sz w:val="20"/>
          <w:szCs w:val="20"/>
        </w:rPr>
      </w:pPr>
      <w:r w:rsidRPr="002D6232">
        <w:rPr>
          <w:rFonts w:ascii="Tahoma" w:hAnsi="Tahoma" w:cs="Tahoma"/>
          <w:sz w:val="20"/>
          <w:szCs w:val="20"/>
        </w:rPr>
        <w:tab/>
        <w:t>1. Пример документа формата 80020:</w:t>
      </w:r>
    </w:p>
    <w:p w:rsidR="009C12CA" w:rsidRPr="002D6232" w:rsidRDefault="009C12CA" w:rsidP="002B1EC1">
      <w:pPr>
        <w:tabs>
          <w:tab w:val="left" w:pos="709"/>
        </w:tabs>
        <w:ind w:left="1560" w:hanging="709"/>
        <w:jc w:val="both"/>
        <w:rPr>
          <w:rFonts w:ascii="Tahoma" w:hAnsi="Tahoma" w:cs="Tahoma"/>
          <w:sz w:val="20"/>
          <w:szCs w:val="20"/>
        </w:rPr>
      </w:pP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&lt;?</w:t>
      </w:r>
      <w:r w:rsidRPr="002D6232">
        <w:rPr>
          <w:rStyle w:val="pi1"/>
          <w:rFonts w:ascii="Tahoma" w:hAnsi="Tahoma" w:cs="Tahoma"/>
          <w:sz w:val="20"/>
          <w:szCs w:val="20"/>
          <w:lang w:val="en-US"/>
        </w:rPr>
        <w:t xml:space="preserve">xml version="1.0" encoding="windows-1251" 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?&gt;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message class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80020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version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2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number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593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datetime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day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>20060427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day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timestamp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>20060428081709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timestamp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daylightsavingtime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>1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daylightsavingtime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 w:eastAsia="zh-CN"/>
        </w:rPr>
        <w:t>&lt;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datetime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sender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name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Style w:val="tx1"/>
          <w:rFonts w:ascii="Tahoma" w:hAnsi="Tahoma" w:cs="Tahoma"/>
          <w:sz w:val="20"/>
          <w:szCs w:val="20"/>
        </w:rPr>
        <w:t>Некоторая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 xml:space="preserve"> </w:t>
      </w:r>
      <w:r w:rsidRPr="002D6232">
        <w:rPr>
          <w:rStyle w:val="tx1"/>
          <w:rFonts w:ascii="Tahoma" w:hAnsi="Tahoma" w:cs="Tahoma"/>
          <w:sz w:val="20"/>
          <w:szCs w:val="20"/>
        </w:rPr>
        <w:t>организация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name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inn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>1234567890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inn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sender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area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inn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>0987654321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inn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name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Style w:val="tx1"/>
          <w:rFonts w:ascii="Tahoma" w:hAnsi="Tahoma" w:cs="Tahoma"/>
          <w:sz w:val="20"/>
          <w:szCs w:val="20"/>
        </w:rPr>
        <w:t>Некоторая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 xml:space="preserve"> </w:t>
      </w:r>
      <w:r w:rsidRPr="002D6232">
        <w:rPr>
          <w:rStyle w:val="tx1"/>
          <w:rFonts w:ascii="Tahoma" w:hAnsi="Tahoma" w:cs="Tahoma"/>
          <w:sz w:val="20"/>
          <w:szCs w:val="20"/>
        </w:rPr>
        <w:t>организация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name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measuringpoint code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123456789012345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name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</w:rPr>
        <w:t>П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/</w:t>
      </w:r>
      <w:r w:rsidRPr="002D6232">
        <w:rPr>
          <w:rFonts w:ascii="Tahoma" w:hAnsi="Tahoma" w:cs="Tahoma"/>
          <w:bCs/>
          <w:sz w:val="20"/>
          <w:szCs w:val="20"/>
        </w:rPr>
        <w:t>СТ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 xml:space="preserve"> </w:t>
      </w:r>
      <w:r w:rsidRPr="002D6232">
        <w:rPr>
          <w:rFonts w:ascii="Tahoma" w:hAnsi="Tahoma" w:cs="Tahoma"/>
          <w:bCs/>
          <w:sz w:val="20"/>
          <w:szCs w:val="20"/>
        </w:rPr>
        <w:t>ЗРУ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 xml:space="preserve">-6 </w:t>
      </w:r>
      <w:r w:rsidRPr="002D6232">
        <w:rPr>
          <w:rFonts w:ascii="Tahoma" w:hAnsi="Tahoma" w:cs="Tahoma"/>
          <w:bCs/>
          <w:sz w:val="20"/>
          <w:szCs w:val="20"/>
        </w:rPr>
        <w:t>кВ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 xml:space="preserve"> </w:t>
      </w:r>
      <w:r w:rsidRPr="002D6232">
        <w:rPr>
          <w:rFonts w:ascii="Tahoma" w:hAnsi="Tahoma" w:cs="Tahoma"/>
          <w:bCs/>
          <w:sz w:val="20"/>
          <w:szCs w:val="20"/>
        </w:rPr>
        <w:t>РП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-15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measuringchannel code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01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desc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</w:rPr>
        <w:t>счетчик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 xml:space="preserve">, </w:t>
      </w:r>
      <w:r w:rsidRPr="002D6232">
        <w:rPr>
          <w:rFonts w:ascii="Tahoma" w:hAnsi="Tahoma" w:cs="Tahoma"/>
          <w:bCs/>
          <w:sz w:val="20"/>
          <w:szCs w:val="20"/>
        </w:rPr>
        <w:t>акт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 xml:space="preserve">. </w:t>
      </w:r>
      <w:r w:rsidRPr="002D6232">
        <w:rPr>
          <w:rFonts w:ascii="Tahoma" w:hAnsi="Tahoma" w:cs="Tahoma"/>
          <w:bCs/>
          <w:sz w:val="20"/>
          <w:szCs w:val="20"/>
        </w:rPr>
        <w:t>прием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 start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0000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end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0030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 status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>293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 start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0030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end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0100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 status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>293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 start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0100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end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0130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lastRenderedPageBreak/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 status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>292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Style w:val="m1"/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 w:eastAsia="zh-CN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># .............. (пропущено)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 start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2300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end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2330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 status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>305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 start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2330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end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0000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 status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>307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measuringchannel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measuringchannel code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02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desc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</w:rPr>
        <w:t>счетчик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 xml:space="preserve">, </w:t>
      </w:r>
      <w:r w:rsidRPr="002D6232">
        <w:rPr>
          <w:rFonts w:ascii="Tahoma" w:hAnsi="Tahoma" w:cs="Tahoma"/>
          <w:bCs/>
          <w:sz w:val="20"/>
          <w:szCs w:val="20"/>
        </w:rPr>
        <w:t>акт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 xml:space="preserve">. </w:t>
      </w:r>
      <w:r w:rsidRPr="002D6232">
        <w:rPr>
          <w:rFonts w:ascii="Tahoma" w:hAnsi="Tahoma" w:cs="Tahoma"/>
          <w:bCs/>
          <w:sz w:val="20"/>
          <w:szCs w:val="20"/>
        </w:rPr>
        <w:t>отдача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 w:eastAsia="zh-CN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># .............. (пропущено)</w:t>
      </w:r>
    </w:p>
    <w:p w:rsidR="009C12CA" w:rsidRPr="002D6232" w:rsidRDefault="009C12CA" w:rsidP="002B1EC1">
      <w:pPr>
        <w:ind w:left="1560"/>
        <w:rPr>
          <w:rStyle w:val="m1"/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measuringchannel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Style w:val="m1"/>
          <w:rFonts w:ascii="Tahoma" w:hAnsi="Tahoma" w:cs="Tahoma"/>
          <w:sz w:val="20"/>
          <w:szCs w:val="20"/>
          <w:lang w:val="en-US" w:eastAsia="zh-CN"/>
        </w:rPr>
      </w:pPr>
      <w:r w:rsidRPr="002D6232">
        <w:rPr>
          <w:rStyle w:val="m1"/>
          <w:rFonts w:ascii="Tahoma" w:hAnsi="Tahoma" w:cs="Tahoma"/>
          <w:sz w:val="20"/>
          <w:szCs w:val="20"/>
          <w:lang w:val="en-US" w:eastAsia="zh-CN"/>
        </w:rPr>
        <w:tab/>
        <w:t>&lt;/measuringpoint&gt;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measuringpoint code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="123456789012346"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name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</w:rPr>
        <w:t>П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/</w:t>
      </w:r>
      <w:r w:rsidRPr="002D6232">
        <w:rPr>
          <w:rFonts w:ascii="Tahoma" w:hAnsi="Tahoma" w:cs="Tahoma"/>
          <w:bCs/>
          <w:sz w:val="20"/>
          <w:szCs w:val="20"/>
        </w:rPr>
        <w:t>СТ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 xml:space="preserve"> </w:t>
      </w:r>
      <w:r w:rsidRPr="002D6232">
        <w:rPr>
          <w:rFonts w:ascii="Tahoma" w:hAnsi="Tahoma" w:cs="Tahoma"/>
          <w:bCs/>
          <w:sz w:val="20"/>
          <w:szCs w:val="20"/>
        </w:rPr>
        <w:t>ЗРУ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 xml:space="preserve">-6 </w:t>
      </w:r>
      <w:r w:rsidRPr="002D6232">
        <w:rPr>
          <w:rFonts w:ascii="Tahoma" w:hAnsi="Tahoma" w:cs="Tahoma"/>
          <w:bCs/>
          <w:sz w:val="20"/>
          <w:szCs w:val="20"/>
        </w:rPr>
        <w:t>кВ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measuringchannel code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01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desc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</w:rPr>
        <w:t>счетчик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 xml:space="preserve">, </w:t>
      </w:r>
      <w:r w:rsidRPr="002D6232">
        <w:rPr>
          <w:rFonts w:ascii="Tahoma" w:hAnsi="Tahoma" w:cs="Tahoma"/>
          <w:bCs/>
          <w:sz w:val="20"/>
          <w:szCs w:val="20"/>
        </w:rPr>
        <w:t>акт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 xml:space="preserve">. </w:t>
      </w:r>
      <w:r w:rsidRPr="002D6232">
        <w:rPr>
          <w:rFonts w:ascii="Tahoma" w:hAnsi="Tahoma" w:cs="Tahoma"/>
          <w:bCs/>
          <w:sz w:val="20"/>
          <w:szCs w:val="20"/>
        </w:rPr>
        <w:t>прием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 start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0000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 xml:space="preserve"> end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0030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 status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="</w:t>
      </w:r>
      <w:r w:rsidRPr="002D6232">
        <w:rPr>
          <w:rFonts w:ascii="Tahoma" w:hAnsi="Tahoma" w:cs="Tahoma"/>
          <w:bCs/>
          <w:sz w:val="20"/>
          <w:szCs w:val="20"/>
          <w:lang w:val="en-US"/>
        </w:rPr>
        <w:t>0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"&gt;</w:t>
      </w:r>
      <w:r w:rsidRPr="002D6232">
        <w:rPr>
          <w:rStyle w:val="tx1"/>
          <w:rFonts w:ascii="Tahoma" w:hAnsi="Tahoma" w:cs="Tahoma"/>
          <w:sz w:val="20"/>
          <w:szCs w:val="20"/>
          <w:lang w:val="en-US"/>
        </w:rPr>
        <w:t>123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value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  <w:r w:rsidRPr="002D6232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period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Fonts w:ascii="Tahoma" w:hAnsi="Tahoma" w:cs="Tahoma"/>
          <w:sz w:val="20"/>
          <w:szCs w:val="20"/>
          <w:lang w:val="en-US" w:eastAsia="zh-CN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># .............. (пропущено)</w:t>
      </w:r>
    </w:p>
    <w:p w:rsidR="009C12CA" w:rsidRPr="002D6232" w:rsidRDefault="009C12CA" w:rsidP="002B1EC1">
      <w:pPr>
        <w:ind w:left="1560"/>
        <w:rPr>
          <w:rStyle w:val="m1"/>
          <w:rFonts w:ascii="Tahoma" w:hAnsi="Tahoma" w:cs="Tahoma"/>
          <w:sz w:val="20"/>
          <w:szCs w:val="20"/>
          <w:lang w:val="en-US"/>
        </w:rPr>
      </w:pP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ab/>
        <w:t>&lt;/</w:t>
      </w:r>
      <w:r w:rsidRPr="002D6232">
        <w:rPr>
          <w:rStyle w:val="t1"/>
          <w:rFonts w:ascii="Tahoma" w:hAnsi="Tahoma" w:cs="Tahoma"/>
          <w:sz w:val="20"/>
          <w:szCs w:val="20"/>
          <w:lang w:val="en-US"/>
        </w:rPr>
        <w:t>measuringchannel</w:t>
      </w:r>
      <w:r w:rsidRPr="002D6232">
        <w:rPr>
          <w:rStyle w:val="m1"/>
          <w:rFonts w:ascii="Tahoma" w:hAnsi="Tahoma" w:cs="Tahoma"/>
          <w:sz w:val="20"/>
          <w:szCs w:val="20"/>
          <w:lang w:val="en-US"/>
        </w:rPr>
        <w:t>&gt;</w:t>
      </w:r>
    </w:p>
    <w:p w:rsidR="009C12CA" w:rsidRPr="002D6232" w:rsidRDefault="009C12CA" w:rsidP="002B1EC1">
      <w:pPr>
        <w:ind w:left="1560"/>
        <w:rPr>
          <w:rStyle w:val="m1"/>
          <w:rFonts w:ascii="Tahoma" w:hAnsi="Tahoma" w:cs="Tahoma"/>
          <w:sz w:val="20"/>
          <w:szCs w:val="20"/>
          <w:lang w:val="en-US" w:eastAsia="zh-CN"/>
        </w:rPr>
      </w:pPr>
      <w:r w:rsidRPr="002D6232">
        <w:rPr>
          <w:rStyle w:val="m1"/>
          <w:rFonts w:ascii="Tahoma" w:hAnsi="Tahoma" w:cs="Tahoma"/>
          <w:sz w:val="20"/>
          <w:szCs w:val="20"/>
          <w:lang w:val="en-US" w:eastAsia="zh-CN"/>
        </w:rPr>
        <w:tab/>
        <w:t>&lt;/measuringpoint&gt;</w:t>
      </w:r>
    </w:p>
    <w:p w:rsidR="009C12CA" w:rsidRPr="002D6232" w:rsidRDefault="009C12CA" w:rsidP="002B1EC1">
      <w:pPr>
        <w:ind w:left="1560"/>
        <w:rPr>
          <w:rStyle w:val="m1"/>
          <w:rFonts w:ascii="Tahoma" w:hAnsi="Tahoma" w:cs="Tahoma"/>
          <w:sz w:val="20"/>
          <w:szCs w:val="20"/>
          <w:lang w:val="en-US" w:eastAsia="zh-CN"/>
        </w:rPr>
      </w:pPr>
      <w:r w:rsidRPr="002D6232">
        <w:rPr>
          <w:rStyle w:val="m1"/>
          <w:rFonts w:ascii="Tahoma" w:hAnsi="Tahoma" w:cs="Tahoma"/>
          <w:sz w:val="20"/>
          <w:szCs w:val="20"/>
          <w:lang w:val="en-US" w:eastAsia="zh-CN"/>
        </w:rPr>
        <w:t>&lt;/area&gt;</w:t>
      </w:r>
    </w:p>
    <w:p w:rsidR="009C12CA" w:rsidRPr="002D6232" w:rsidRDefault="009C12CA" w:rsidP="002B1EC1">
      <w:pPr>
        <w:ind w:left="1560"/>
        <w:rPr>
          <w:rStyle w:val="m1"/>
          <w:rFonts w:ascii="Tahoma" w:hAnsi="Tahoma" w:cs="Tahoma"/>
          <w:sz w:val="20"/>
          <w:szCs w:val="20"/>
          <w:lang w:eastAsia="zh-CN"/>
        </w:rPr>
      </w:pPr>
      <w:r w:rsidRPr="002D6232">
        <w:rPr>
          <w:rStyle w:val="m1"/>
          <w:rFonts w:ascii="Tahoma" w:hAnsi="Tahoma" w:cs="Tahoma"/>
          <w:sz w:val="20"/>
          <w:szCs w:val="20"/>
          <w:lang w:eastAsia="zh-CN"/>
        </w:rPr>
        <w:t>&lt;/</w:t>
      </w:r>
      <w:r w:rsidRPr="002D6232">
        <w:rPr>
          <w:rStyle w:val="m1"/>
          <w:rFonts w:ascii="Tahoma" w:hAnsi="Tahoma" w:cs="Tahoma"/>
          <w:sz w:val="20"/>
          <w:szCs w:val="20"/>
          <w:lang w:val="en-US" w:eastAsia="zh-CN"/>
        </w:rPr>
        <w:t>message</w:t>
      </w:r>
      <w:r w:rsidRPr="002D6232">
        <w:rPr>
          <w:rStyle w:val="m1"/>
          <w:rFonts w:ascii="Tahoma" w:hAnsi="Tahoma" w:cs="Tahoma"/>
          <w:sz w:val="20"/>
          <w:szCs w:val="20"/>
          <w:lang w:eastAsia="zh-CN"/>
        </w:rPr>
        <w:t>&gt;</w:t>
      </w:r>
    </w:p>
    <w:p w:rsidR="009C12CA" w:rsidRPr="002D6232" w:rsidRDefault="009C12CA" w:rsidP="004E230A">
      <w:pPr>
        <w:rPr>
          <w:rFonts w:ascii="Tahoma" w:hAnsi="Tahoma" w:cs="Tahoma"/>
          <w:sz w:val="20"/>
          <w:szCs w:val="20"/>
        </w:rPr>
      </w:pPr>
    </w:p>
    <w:p w:rsidR="002B1EC1" w:rsidRPr="002D6232" w:rsidRDefault="002B1EC1" w:rsidP="002B1EC1">
      <w:pPr>
        <w:tabs>
          <w:tab w:val="num" w:pos="-567"/>
          <w:tab w:val="left" w:pos="426"/>
          <w:tab w:val="left" w:pos="993"/>
        </w:tabs>
        <w:ind w:left="-567" w:firstLine="567"/>
        <w:jc w:val="both"/>
        <w:rPr>
          <w:rFonts w:ascii="Tahoma" w:hAnsi="Tahoma" w:cs="Tahoma"/>
          <w:sz w:val="20"/>
          <w:szCs w:val="20"/>
        </w:rPr>
      </w:pPr>
    </w:p>
    <w:p w:rsidR="002B1EC1" w:rsidRPr="002D6232" w:rsidRDefault="002B1EC1" w:rsidP="002B1EC1">
      <w:pPr>
        <w:tabs>
          <w:tab w:val="num" w:pos="-567"/>
          <w:tab w:val="left" w:pos="993"/>
        </w:tabs>
        <w:ind w:left="-567" w:firstLine="567"/>
        <w:jc w:val="both"/>
        <w:rPr>
          <w:rFonts w:ascii="Tahoma" w:hAnsi="Tahoma" w:cs="Tahoma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49"/>
        <w:gridCol w:w="3274"/>
      </w:tblGrid>
      <w:tr w:rsidR="002B1EC1" w:rsidRPr="002D6232" w:rsidTr="003635AF">
        <w:trPr>
          <w:trHeight w:val="122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2B1EC1" w:rsidRPr="002D6232" w:rsidRDefault="002B1EC1" w:rsidP="003635AF">
            <w:pPr>
              <w:pStyle w:val="ae"/>
              <w:rPr>
                <w:rFonts w:ascii="Tahoma" w:hAnsi="Tahoma" w:cs="Tahoma"/>
                <w:b/>
                <w:sz w:val="20"/>
                <w:szCs w:val="20"/>
              </w:rPr>
            </w:pPr>
            <w:r w:rsidRPr="002D6232">
              <w:rPr>
                <w:rFonts w:ascii="Tahoma" w:hAnsi="Tahoma" w:cs="Tahoma"/>
                <w:b/>
                <w:sz w:val="20"/>
                <w:szCs w:val="20"/>
              </w:rPr>
              <w:t>ПОДПИСИ  СТОРОН:</w:t>
            </w:r>
          </w:p>
          <w:p w:rsidR="005551E3" w:rsidRPr="002D6232" w:rsidRDefault="005551E3" w:rsidP="003635AF">
            <w:pPr>
              <w:pStyle w:val="ae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B1EC1" w:rsidRPr="002D6232" w:rsidRDefault="002B1EC1" w:rsidP="003635AF">
            <w:pPr>
              <w:pStyle w:val="ae"/>
              <w:rPr>
                <w:rFonts w:ascii="Tahoma" w:hAnsi="Tahoma" w:cs="Tahoma"/>
                <w:sz w:val="20"/>
                <w:szCs w:val="20"/>
              </w:rPr>
            </w:pPr>
            <w:r w:rsidRPr="002D6232">
              <w:rPr>
                <w:rFonts w:ascii="Tahoma" w:hAnsi="Tahoma" w:cs="Tahoma"/>
                <w:b/>
                <w:sz w:val="20"/>
                <w:szCs w:val="20"/>
              </w:rPr>
              <w:t xml:space="preserve">Гарантирующий поставщик </w:t>
            </w:r>
          </w:p>
          <w:p w:rsidR="002B1EC1" w:rsidRPr="002D6232" w:rsidRDefault="002B1EC1" w:rsidP="003635AF">
            <w:pPr>
              <w:pStyle w:val="ae"/>
              <w:rPr>
                <w:rFonts w:ascii="Tahoma" w:hAnsi="Tahoma" w:cs="Tahoma"/>
                <w:sz w:val="20"/>
                <w:szCs w:val="20"/>
              </w:rPr>
            </w:pPr>
          </w:p>
          <w:p w:rsidR="002B1EC1" w:rsidRPr="002D6232" w:rsidRDefault="002B1EC1" w:rsidP="003635AF">
            <w:pPr>
              <w:pStyle w:val="ae"/>
              <w:rPr>
                <w:rFonts w:ascii="Tahoma" w:hAnsi="Tahoma" w:cs="Tahoma"/>
                <w:sz w:val="20"/>
                <w:szCs w:val="20"/>
              </w:rPr>
            </w:pPr>
            <w:r w:rsidRPr="002D6232">
              <w:rPr>
                <w:rFonts w:ascii="Tahoma" w:hAnsi="Tahoma" w:cs="Tahoma"/>
                <w:bCs/>
                <w:sz w:val="20"/>
                <w:szCs w:val="20"/>
              </w:rPr>
              <w:t>_______________________________</w:t>
            </w:r>
            <w:r w:rsidRPr="002D623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B1EC1" w:rsidRPr="002D6232" w:rsidRDefault="002B1EC1" w:rsidP="003635AF">
            <w:pPr>
              <w:pStyle w:val="ae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551E3" w:rsidRPr="002D6232" w:rsidRDefault="005551E3" w:rsidP="003635AF">
            <w:pPr>
              <w:pStyle w:val="ae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B1EC1" w:rsidRPr="002D6232" w:rsidRDefault="002B1EC1" w:rsidP="003635AF">
            <w:pPr>
              <w:pStyle w:val="ae"/>
              <w:rPr>
                <w:rFonts w:ascii="Tahoma" w:hAnsi="Tahoma" w:cs="Tahoma"/>
                <w:sz w:val="20"/>
                <w:szCs w:val="20"/>
              </w:rPr>
            </w:pPr>
            <w:r w:rsidRPr="002D6232">
              <w:rPr>
                <w:rFonts w:ascii="Tahoma" w:hAnsi="Tahoma" w:cs="Tahoma"/>
                <w:b/>
                <w:sz w:val="20"/>
                <w:szCs w:val="20"/>
              </w:rPr>
              <w:t>Потребитель</w:t>
            </w:r>
          </w:p>
          <w:p w:rsidR="002B1EC1" w:rsidRPr="002D6232" w:rsidRDefault="002B1EC1" w:rsidP="003635AF">
            <w:pPr>
              <w:pStyle w:val="ae"/>
              <w:rPr>
                <w:rFonts w:ascii="Tahoma" w:hAnsi="Tahoma" w:cs="Tahoma"/>
                <w:sz w:val="20"/>
                <w:szCs w:val="20"/>
              </w:rPr>
            </w:pPr>
          </w:p>
          <w:p w:rsidR="002B1EC1" w:rsidRPr="002D6232" w:rsidRDefault="002B1EC1" w:rsidP="003635AF">
            <w:pPr>
              <w:pStyle w:val="ae"/>
              <w:rPr>
                <w:rFonts w:ascii="Tahoma" w:hAnsi="Tahoma" w:cs="Tahoma"/>
                <w:sz w:val="20"/>
                <w:szCs w:val="20"/>
              </w:rPr>
            </w:pPr>
            <w:r w:rsidRPr="002D6232">
              <w:rPr>
                <w:rFonts w:ascii="Tahoma" w:hAnsi="Tahoma" w:cs="Tahoma"/>
                <w:bCs/>
                <w:sz w:val="20"/>
                <w:szCs w:val="20"/>
              </w:rPr>
              <w:t xml:space="preserve">____________________________ </w:t>
            </w:r>
          </w:p>
        </w:tc>
      </w:tr>
    </w:tbl>
    <w:p w:rsidR="002B1EC1" w:rsidRPr="002D6232" w:rsidRDefault="002B1EC1" w:rsidP="002B1EC1">
      <w:pPr>
        <w:pStyle w:val="ae"/>
        <w:rPr>
          <w:rFonts w:ascii="Tahoma" w:hAnsi="Tahoma" w:cs="Tahoma"/>
          <w:sz w:val="20"/>
          <w:szCs w:val="20"/>
        </w:rPr>
      </w:pPr>
    </w:p>
    <w:p w:rsidR="002B1EC1" w:rsidRPr="002D6232" w:rsidRDefault="002B1EC1" w:rsidP="002B1EC1">
      <w:pPr>
        <w:pStyle w:val="ae"/>
        <w:rPr>
          <w:rFonts w:ascii="Tahoma" w:hAnsi="Tahoma" w:cs="Tahoma"/>
          <w:sz w:val="20"/>
          <w:szCs w:val="20"/>
        </w:rPr>
      </w:pPr>
    </w:p>
    <w:p w:rsidR="002B1EC1" w:rsidRPr="002D6232" w:rsidRDefault="002B1EC1" w:rsidP="002B1EC1">
      <w:pPr>
        <w:tabs>
          <w:tab w:val="left" w:pos="142"/>
          <w:tab w:val="num" w:pos="540"/>
          <w:tab w:val="left" w:pos="993"/>
        </w:tabs>
        <w:spacing w:after="120" w:line="360" w:lineRule="exact"/>
        <w:rPr>
          <w:rFonts w:ascii="Tahoma" w:hAnsi="Tahoma" w:cs="Tahoma"/>
          <w:sz w:val="20"/>
          <w:szCs w:val="20"/>
        </w:rPr>
      </w:pPr>
    </w:p>
    <w:p w:rsidR="002B1EC1" w:rsidRPr="002D6232" w:rsidRDefault="002B1EC1" w:rsidP="002B1EC1">
      <w:pPr>
        <w:tabs>
          <w:tab w:val="left" w:pos="1276"/>
        </w:tabs>
        <w:rPr>
          <w:rFonts w:ascii="Tahoma" w:hAnsi="Tahoma" w:cs="Tahoma"/>
          <w:sz w:val="20"/>
          <w:szCs w:val="20"/>
        </w:rPr>
      </w:pPr>
    </w:p>
    <w:p w:rsidR="002B1EC1" w:rsidRPr="002D6232" w:rsidRDefault="002B1EC1" w:rsidP="002B1EC1">
      <w:pPr>
        <w:rPr>
          <w:rFonts w:ascii="Tahoma" w:hAnsi="Tahoma" w:cs="Tahoma"/>
          <w:sz w:val="20"/>
          <w:szCs w:val="20"/>
        </w:rPr>
      </w:pPr>
    </w:p>
    <w:p w:rsidR="002B1EC1" w:rsidRPr="002D6232" w:rsidRDefault="002B1EC1" w:rsidP="004E230A">
      <w:pPr>
        <w:rPr>
          <w:rFonts w:ascii="Tahoma" w:hAnsi="Tahoma" w:cs="Tahoma"/>
          <w:sz w:val="20"/>
          <w:szCs w:val="20"/>
        </w:rPr>
      </w:pPr>
    </w:p>
    <w:sectPr w:rsidR="002B1EC1" w:rsidRPr="002D6232" w:rsidSect="00CC75F4">
      <w:pgSz w:w="11906" w:h="16838"/>
      <w:pgMar w:top="709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0AC" w:rsidRDefault="00D760AC" w:rsidP="009C12CA">
      <w:r>
        <w:separator/>
      </w:r>
    </w:p>
  </w:endnote>
  <w:endnote w:type="continuationSeparator" w:id="0">
    <w:p w:rsidR="00D760AC" w:rsidRDefault="00D760AC" w:rsidP="009C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0AC" w:rsidRDefault="00D760AC" w:rsidP="009C12CA">
      <w:r>
        <w:separator/>
      </w:r>
    </w:p>
  </w:footnote>
  <w:footnote w:type="continuationSeparator" w:id="0">
    <w:p w:rsidR="00D760AC" w:rsidRDefault="00D760AC" w:rsidP="009C1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4ABA"/>
    <w:multiLevelType w:val="multilevel"/>
    <w:tmpl w:val="E92A7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D517FD0"/>
    <w:multiLevelType w:val="multilevel"/>
    <w:tmpl w:val="5526E8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94B53DE"/>
    <w:multiLevelType w:val="multilevel"/>
    <w:tmpl w:val="FCB40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A5A0A88"/>
    <w:multiLevelType w:val="multilevel"/>
    <w:tmpl w:val="48348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Garamond" w:eastAsia="Times New Roman" w:hAnsi="Garamond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8152A25"/>
    <w:multiLevelType w:val="multilevel"/>
    <w:tmpl w:val="136C5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7571954"/>
    <w:multiLevelType w:val="multilevel"/>
    <w:tmpl w:val="AD3EA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477341F7"/>
    <w:multiLevelType w:val="hybridMultilevel"/>
    <w:tmpl w:val="B92436E6"/>
    <w:lvl w:ilvl="0" w:tplc="A01497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314396"/>
    <w:multiLevelType w:val="multilevel"/>
    <w:tmpl w:val="16F411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9B7407D"/>
    <w:multiLevelType w:val="multilevel"/>
    <w:tmpl w:val="9342E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4C313A1A"/>
    <w:multiLevelType w:val="multilevel"/>
    <w:tmpl w:val="A12211F8"/>
    <w:lvl w:ilvl="0">
      <w:start w:val="2"/>
      <w:numFmt w:val="decimal"/>
      <w:pStyle w:val="a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50483257"/>
    <w:multiLevelType w:val="multilevel"/>
    <w:tmpl w:val="057E0A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42F64BD"/>
    <w:multiLevelType w:val="multilevel"/>
    <w:tmpl w:val="48348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Garamond" w:eastAsia="Times New Roman" w:hAnsi="Garamond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59282BB0"/>
    <w:multiLevelType w:val="multilevel"/>
    <w:tmpl w:val="8D3E2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92934DC"/>
    <w:multiLevelType w:val="multilevel"/>
    <w:tmpl w:val="0DD61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Garamond" w:eastAsia="Times New Roman" w:hAnsi="Garamond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B14679A"/>
    <w:multiLevelType w:val="multilevel"/>
    <w:tmpl w:val="A406F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64485C3D"/>
    <w:multiLevelType w:val="multilevel"/>
    <w:tmpl w:val="958E0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492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15"/>
  </w:num>
  <w:num w:numId="7">
    <w:abstractNumId w:val="7"/>
  </w:num>
  <w:num w:numId="8">
    <w:abstractNumId w:val="1"/>
  </w:num>
  <w:num w:numId="9">
    <w:abstractNumId w:val="10"/>
  </w:num>
  <w:num w:numId="10">
    <w:abstractNumId w:val="14"/>
  </w:num>
  <w:num w:numId="11">
    <w:abstractNumId w:val="4"/>
  </w:num>
  <w:num w:numId="12">
    <w:abstractNumId w:val="8"/>
  </w:num>
  <w:num w:numId="13">
    <w:abstractNumId w:val="5"/>
  </w:num>
  <w:num w:numId="14">
    <w:abstractNumId w:val="12"/>
  </w:num>
  <w:num w:numId="15">
    <w:abstractNumId w:val="13"/>
  </w:num>
  <w:num w:numId="16">
    <w:abstractNumId w:val="11"/>
  </w:num>
  <w:num w:numId="17">
    <w:abstractNumId w:val="9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2CA"/>
    <w:rsid w:val="00061AAF"/>
    <w:rsid w:val="00091A6B"/>
    <w:rsid w:val="000D2783"/>
    <w:rsid w:val="00182B3B"/>
    <w:rsid w:val="001A28F7"/>
    <w:rsid w:val="001D0A08"/>
    <w:rsid w:val="001D3C73"/>
    <w:rsid w:val="002035DB"/>
    <w:rsid w:val="0024401C"/>
    <w:rsid w:val="00257520"/>
    <w:rsid w:val="00295A4E"/>
    <w:rsid w:val="002B1369"/>
    <w:rsid w:val="002B1EC1"/>
    <w:rsid w:val="002D6232"/>
    <w:rsid w:val="003212F4"/>
    <w:rsid w:val="0033066D"/>
    <w:rsid w:val="00355B95"/>
    <w:rsid w:val="0036307F"/>
    <w:rsid w:val="003972E6"/>
    <w:rsid w:val="003A192D"/>
    <w:rsid w:val="003E3384"/>
    <w:rsid w:val="004D77D7"/>
    <w:rsid w:val="004E230A"/>
    <w:rsid w:val="005551E3"/>
    <w:rsid w:val="0056705F"/>
    <w:rsid w:val="005B6165"/>
    <w:rsid w:val="005E515F"/>
    <w:rsid w:val="006119C1"/>
    <w:rsid w:val="00633CED"/>
    <w:rsid w:val="006A332E"/>
    <w:rsid w:val="00776814"/>
    <w:rsid w:val="007C44A3"/>
    <w:rsid w:val="007D07B4"/>
    <w:rsid w:val="007F062C"/>
    <w:rsid w:val="00861815"/>
    <w:rsid w:val="00973B2A"/>
    <w:rsid w:val="009C12CA"/>
    <w:rsid w:val="00A659F2"/>
    <w:rsid w:val="00AF4498"/>
    <w:rsid w:val="00B318FC"/>
    <w:rsid w:val="00BD0F10"/>
    <w:rsid w:val="00BD17B3"/>
    <w:rsid w:val="00C3150D"/>
    <w:rsid w:val="00CB7519"/>
    <w:rsid w:val="00CC75F4"/>
    <w:rsid w:val="00D750DB"/>
    <w:rsid w:val="00D760AC"/>
    <w:rsid w:val="00D85165"/>
    <w:rsid w:val="00D92705"/>
    <w:rsid w:val="00E14C5B"/>
    <w:rsid w:val="00E84ABA"/>
    <w:rsid w:val="00EA3748"/>
    <w:rsid w:val="00EB6A5C"/>
    <w:rsid w:val="00F52CEE"/>
    <w:rsid w:val="00FB5EBC"/>
    <w:rsid w:val="00FD3EED"/>
    <w:rsid w:val="00FD53EE"/>
    <w:rsid w:val="00FF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8D940-D0E0-4BA2-96F0-DD778551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C12C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"/>
    <w:basedOn w:val="a0"/>
    <w:next w:val="a0"/>
    <w:link w:val="10"/>
    <w:qFormat/>
    <w:rsid w:val="009C12CA"/>
    <w:pPr>
      <w:keepNext/>
      <w:spacing w:line="360" w:lineRule="auto"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 Indent"/>
    <w:basedOn w:val="a0"/>
    <w:link w:val="a4"/>
    <w:rsid w:val="009C12CA"/>
    <w:pPr>
      <w:numPr>
        <w:ilvl w:val="1"/>
        <w:numId w:val="1"/>
      </w:numPr>
      <w:tabs>
        <w:tab w:val="left" w:pos="8100"/>
      </w:tabs>
      <w:jc w:val="both"/>
    </w:pPr>
  </w:style>
  <w:style w:type="character" w:customStyle="1" w:styleId="a4">
    <w:name w:val="Основной текст с отступом Знак"/>
    <w:basedOn w:val="a1"/>
    <w:link w:val="a"/>
    <w:rsid w:val="009C12CA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5">
    <w:name w:val="Body Text"/>
    <w:aliases w:val="body text"/>
    <w:basedOn w:val="a0"/>
    <w:link w:val="a6"/>
    <w:rsid w:val="009C12CA"/>
    <w:pPr>
      <w:jc w:val="center"/>
    </w:pPr>
    <w:rPr>
      <w:b/>
      <w:bCs/>
    </w:rPr>
  </w:style>
  <w:style w:type="character" w:customStyle="1" w:styleId="a6">
    <w:name w:val="Основной текст Знак"/>
    <w:aliases w:val="body text Знак"/>
    <w:basedOn w:val="a1"/>
    <w:link w:val="a5"/>
    <w:rsid w:val="009C12CA"/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0"/>
    <w:link w:val="30"/>
    <w:rsid w:val="009C12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9C12CA"/>
    <w:rPr>
      <w:rFonts w:ascii="Times New Roman" w:eastAsia="SimSun" w:hAnsi="Times New Roman" w:cs="Times New Roman"/>
      <w:sz w:val="16"/>
      <w:szCs w:val="16"/>
      <w:lang w:eastAsia="ru-RU"/>
    </w:rPr>
  </w:style>
  <w:style w:type="character" w:styleId="a7">
    <w:name w:val="footnote reference"/>
    <w:basedOn w:val="a1"/>
    <w:semiHidden/>
    <w:rsid w:val="009C12CA"/>
    <w:rPr>
      <w:vertAlign w:val="superscript"/>
    </w:rPr>
  </w:style>
  <w:style w:type="paragraph" w:styleId="a8">
    <w:name w:val="footnote text"/>
    <w:basedOn w:val="a0"/>
    <w:link w:val="a9"/>
    <w:semiHidden/>
    <w:rsid w:val="009C12CA"/>
    <w:rPr>
      <w:sz w:val="20"/>
      <w:szCs w:val="20"/>
    </w:rPr>
  </w:style>
  <w:style w:type="character" w:customStyle="1" w:styleId="a9">
    <w:name w:val="Текст сноски Знак"/>
    <w:basedOn w:val="a1"/>
    <w:link w:val="a8"/>
    <w:semiHidden/>
    <w:rsid w:val="009C12CA"/>
    <w:rPr>
      <w:rFonts w:ascii="Times New Roman" w:eastAsia="SimSu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9C12CA"/>
    <w:pPr>
      <w:autoSpaceDE w:val="0"/>
      <w:autoSpaceDN w:val="0"/>
      <w:spacing w:after="0" w:line="240" w:lineRule="auto"/>
      <w:jc w:val="both"/>
    </w:pPr>
    <w:rPr>
      <w:rFonts w:ascii="Arial" w:eastAsia="SimSun" w:hAnsi="Arial" w:cs="Arial"/>
      <w:sz w:val="20"/>
      <w:szCs w:val="20"/>
      <w:lang w:val="en-US"/>
    </w:rPr>
  </w:style>
  <w:style w:type="character" w:customStyle="1" w:styleId="10">
    <w:name w:val="Заголовок 1 Знак"/>
    <w:aliases w:val="Заголовок параграфа (1.) Знак"/>
    <w:basedOn w:val="a1"/>
    <w:link w:val="1"/>
    <w:rsid w:val="009C12CA"/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aa">
    <w:name w:val="Plain Text"/>
    <w:basedOn w:val="a0"/>
    <w:link w:val="ab"/>
    <w:rsid w:val="009C12CA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rsid w:val="009C12CA"/>
    <w:rPr>
      <w:rFonts w:ascii="Courier New" w:eastAsia="SimSun" w:hAnsi="Courier New" w:cs="Courier New"/>
      <w:sz w:val="20"/>
      <w:szCs w:val="20"/>
      <w:lang w:eastAsia="ru-RU"/>
    </w:rPr>
  </w:style>
  <w:style w:type="character" w:customStyle="1" w:styleId="m1">
    <w:name w:val="m1"/>
    <w:basedOn w:val="a1"/>
    <w:rsid w:val="009C12CA"/>
    <w:rPr>
      <w:color w:val="0000FF"/>
    </w:rPr>
  </w:style>
  <w:style w:type="character" w:customStyle="1" w:styleId="pi1">
    <w:name w:val="pi1"/>
    <w:basedOn w:val="a1"/>
    <w:rsid w:val="009C12CA"/>
    <w:rPr>
      <w:color w:val="0000FF"/>
    </w:rPr>
  </w:style>
  <w:style w:type="character" w:customStyle="1" w:styleId="t1">
    <w:name w:val="t1"/>
    <w:basedOn w:val="a1"/>
    <w:rsid w:val="009C12CA"/>
    <w:rPr>
      <w:color w:val="990000"/>
    </w:rPr>
  </w:style>
  <w:style w:type="character" w:customStyle="1" w:styleId="tx1">
    <w:name w:val="tx1"/>
    <w:basedOn w:val="a1"/>
    <w:rsid w:val="009C12CA"/>
    <w:rPr>
      <w:b/>
      <w:bCs/>
    </w:rPr>
  </w:style>
  <w:style w:type="paragraph" w:styleId="ac">
    <w:name w:val="Balloon Text"/>
    <w:basedOn w:val="a0"/>
    <w:link w:val="ad"/>
    <w:uiPriority w:val="99"/>
    <w:semiHidden/>
    <w:unhideWhenUsed/>
    <w:rsid w:val="00C3150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3150D"/>
    <w:rPr>
      <w:rFonts w:ascii="Tahoma" w:eastAsia="SimSu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2B1EC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Бородулин Олег Геннадьевич</dc:creator>
  <cp:lastModifiedBy>Боброва Любовь Владимировна</cp:lastModifiedBy>
  <cp:revision>4</cp:revision>
  <cp:lastPrinted>2015-04-07T11:43:00Z</cp:lastPrinted>
  <dcterms:created xsi:type="dcterms:W3CDTF">2024-12-24T13:33:00Z</dcterms:created>
  <dcterms:modified xsi:type="dcterms:W3CDTF">2025-06-02T14:59:00Z</dcterms:modified>
</cp:coreProperties>
</file>